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560" w:type="dxa"/>
        <w:tblLook w:val="04A0" w:firstRow="1" w:lastRow="0" w:firstColumn="1" w:lastColumn="0" w:noHBand="0" w:noVBand="1"/>
      </w:tblPr>
      <w:tblGrid>
        <w:gridCol w:w="756"/>
        <w:gridCol w:w="741"/>
        <w:gridCol w:w="2167"/>
        <w:gridCol w:w="2369"/>
        <w:gridCol w:w="4760"/>
        <w:gridCol w:w="4767"/>
      </w:tblGrid>
      <w:tr w:rsidRPr="007C236B" w:rsidR="007C236B" w:rsidTr="66D40FBC" w14:paraId="628605B8" w14:textId="77777777">
        <w:trPr>
          <w:trHeight w:val="465"/>
        </w:trPr>
        <w:tc>
          <w:tcPr>
            <w:tcW w:w="15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7C236B" w:rsidR="007C236B" w:rsidP="66D40FBC" w:rsidRDefault="007C236B" w14:paraId="2FB121F8" w14:textId="57BEF8E7">
            <w:pPr>
              <w:spacing w:after="0"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8"/>
                <w:szCs w:val="28"/>
                <w:lang w:val="hr-HR"/>
              </w:rPr>
            </w:pPr>
            <w:r w:rsidRPr="66D40FBC" w:rsidR="151517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8"/>
                <w:szCs w:val="28"/>
                <w:lang w:val="hr-HR"/>
              </w:rPr>
              <w:t>„rijedlog godišnjeg izvedbenog kurikuluma za Etiku u 2. razredu srednje škole za školsku godinu 2020./2021.</w:t>
            </w:r>
          </w:p>
          <w:p w:rsidRPr="007C236B" w:rsidR="007C236B" w:rsidP="474E45AF" w:rsidRDefault="007C236B" w14:paraId="4FCF65ED" w14:textId="02AD8898">
            <w:pPr>
              <w:pStyle w:val="Normal"/>
              <w:spacing w:after="0" w:line="240" w:lineRule="auto"/>
              <w:jc w:val="center"/>
              <w:rPr>
                <w:rFonts w:ascii="Arial Narrow" w:hAnsi="Arial Narrow" w:eastAsia="Times New Roman" w:cs="Calibri"/>
                <w:b w:val="1"/>
                <w:bCs w:val="1"/>
                <w:color w:val="000000"/>
                <w:sz w:val="36"/>
                <w:szCs w:val="36"/>
                <w:lang w:eastAsia="hr-HR"/>
              </w:rPr>
            </w:pPr>
          </w:p>
        </w:tc>
      </w:tr>
      <w:tr w:rsidRPr="007C236B" w:rsidR="007C236B" w:rsidTr="66D40FBC" w14:paraId="2503618E" w14:textId="77777777">
        <w:trPr>
          <w:trHeight w:val="330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7C236B" w:rsidR="007C236B" w:rsidP="007C236B" w:rsidRDefault="007C236B" w14:paraId="4A964EC4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b/>
                <w:bCs/>
                <w:color w:val="000000"/>
                <w:sz w:val="36"/>
                <w:szCs w:val="36"/>
                <w:lang w:eastAsia="hr-HR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7C236B" w:rsidR="007C236B" w:rsidP="007C236B" w:rsidRDefault="007C236B" w14:paraId="035896C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7C236B" w:rsidR="007C236B" w:rsidP="007C236B" w:rsidRDefault="007C236B" w14:paraId="789C7D5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7C236B" w:rsidR="007C236B" w:rsidP="007C236B" w:rsidRDefault="007C236B" w14:paraId="2681964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7C236B" w:rsidR="007C236B" w:rsidP="007C236B" w:rsidRDefault="007C236B" w14:paraId="546DE3B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7C236B" w:rsidR="007C236B" w:rsidP="007C236B" w:rsidRDefault="007C236B" w14:paraId="16C52AB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</w:p>
        </w:tc>
      </w:tr>
      <w:tr w:rsidRPr="007C236B" w:rsidR="007C236B" w:rsidTr="66D40FBC" w14:paraId="2015F30D" w14:textId="77777777">
        <w:trPr>
          <w:trHeight w:val="799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  <w:hideMark/>
          </w:tcPr>
          <w:p w:rsidRPr="007C236B" w:rsidR="007C236B" w:rsidP="007C236B" w:rsidRDefault="007C236B" w14:paraId="0DC2403B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C236B">
              <w:rPr>
                <w:rFonts w:ascii="Arial Narrow" w:hAnsi="Arial Narrow"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MJESEC</w:t>
            </w:r>
          </w:p>
        </w:tc>
        <w:tc>
          <w:tcPr>
            <w:tcW w:w="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  <w:hideMark/>
          </w:tcPr>
          <w:p w:rsidRPr="007C236B" w:rsidR="007C236B" w:rsidP="007C236B" w:rsidRDefault="007C236B" w14:paraId="7026E163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C236B">
              <w:rPr>
                <w:rFonts w:ascii="Arial Narrow" w:hAnsi="Arial Narrow"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TJEDAN</w:t>
            </w:r>
          </w:p>
        </w:tc>
        <w:tc>
          <w:tcPr>
            <w:tcW w:w="2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  <w:hideMark/>
          </w:tcPr>
          <w:p w:rsidRPr="007C236B" w:rsidR="007C236B" w:rsidP="007C236B" w:rsidRDefault="007C236B" w14:paraId="1EA17785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C236B">
              <w:rPr>
                <w:rFonts w:ascii="Arial Narrow" w:hAnsi="Arial Narrow"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TEMATSKA CJELINA</w:t>
            </w:r>
          </w:p>
        </w:tc>
        <w:tc>
          <w:tcPr>
            <w:tcW w:w="2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  <w:hideMark/>
          </w:tcPr>
          <w:p w:rsidRPr="007C236B" w:rsidR="007C236B" w:rsidP="007C236B" w:rsidRDefault="007C236B" w14:paraId="3372FA2A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C236B">
              <w:rPr>
                <w:rFonts w:ascii="Arial Narrow" w:hAnsi="Arial Narrow"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NASTAVNA TEMA</w:t>
            </w:r>
          </w:p>
        </w:tc>
        <w:tc>
          <w:tcPr>
            <w:tcW w:w="4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  <w:hideMark/>
          </w:tcPr>
          <w:p w:rsidRPr="007C236B" w:rsidR="007C236B" w:rsidP="007C236B" w:rsidRDefault="007C236B" w14:paraId="5CF3F6B9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C236B">
              <w:rPr>
                <w:rFonts w:ascii="Arial Narrow" w:hAnsi="Arial Narrow"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ODGOJNO-OBRAZOVNI ISHODI</w:t>
            </w:r>
          </w:p>
        </w:tc>
        <w:tc>
          <w:tcPr>
            <w:tcW w:w="4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  <w:hideMark/>
          </w:tcPr>
          <w:p w:rsidRPr="007C236B" w:rsidR="007C236B" w:rsidP="007C236B" w:rsidRDefault="007C236B" w14:paraId="164CEC67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C236B">
              <w:rPr>
                <w:rFonts w:ascii="Arial Narrow" w:hAnsi="Arial Narrow"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OČEKIVANJA MEĐUPREDMETNIH TEMA</w:t>
            </w:r>
          </w:p>
        </w:tc>
      </w:tr>
      <w:tr w:rsidRPr="007C236B" w:rsidR="007C236B" w:rsidTr="66D40FBC" w14:paraId="3A7CD582" w14:textId="77777777">
        <w:trPr>
          <w:trHeight w:val="515"/>
        </w:trPr>
        <w:tc>
          <w:tcPr>
            <w:tcW w:w="7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textDirection w:val="btLr"/>
            <w:vAlign w:val="center"/>
            <w:hideMark/>
          </w:tcPr>
          <w:p w:rsidRPr="007C236B" w:rsidR="007C236B" w:rsidP="007C236B" w:rsidRDefault="007C236B" w14:paraId="051A0614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7C236B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Rujan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7C236B" w:rsidR="007C236B" w:rsidP="007C236B" w:rsidRDefault="007C236B" w14:paraId="5267E443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7C236B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21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7C236B" w:rsidR="007C236B" w:rsidP="007C236B" w:rsidRDefault="007C236B" w14:paraId="76ACC49D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7C236B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6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7C236B" w:rsidR="007C236B" w:rsidP="007C236B" w:rsidRDefault="007C236B" w14:paraId="5CFFB8EA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7C236B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Uvodni sat</w:t>
            </w:r>
            <w:r w:rsidRPr="007C236B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br/>
            </w:r>
            <w:r w:rsidRPr="007C236B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Ponavljanje gradiva 1. razreda</w:t>
            </w:r>
          </w:p>
        </w:tc>
        <w:tc>
          <w:tcPr>
            <w:tcW w:w="47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7C236B" w:rsidR="007C236B" w:rsidP="007C236B" w:rsidRDefault="007C236B" w14:paraId="5965C8D7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7C236B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A.1.1. Određuje moralna i etička pitanja</w:t>
            </w:r>
            <w:r w:rsidRPr="007C236B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  <w:r w:rsidRPr="007C236B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A.1.2. Određuje temeljne etičke pojmove povezane s moralnim i etičkim problemima društva</w:t>
            </w:r>
          </w:p>
        </w:tc>
        <w:tc>
          <w:tcPr>
            <w:tcW w:w="47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7C236B" w:rsidR="007C236B" w:rsidP="007C236B" w:rsidRDefault="007C236B" w14:paraId="30D6C629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7C236B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uku A.4/5.4. Učenik samostalno kritički promišlja i vrednuje ideje</w:t>
            </w:r>
          </w:p>
        </w:tc>
      </w:tr>
      <w:tr w:rsidRPr="007C236B" w:rsidR="007C236B" w:rsidTr="66D40FBC" w14:paraId="484236AA" w14:textId="77777777">
        <w:trPr>
          <w:trHeight w:val="554"/>
        </w:trPr>
        <w:tc>
          <w:tcPr>
            <w:tcW w:w="756" w:type="dxa"/>
            <w:vMerge/>
            <w:tcBorders/>
            <w:tcMar/>
            <w:vAlign w:val="center"/>
            <w:hideMark/>
          </w:tcPr>
          <w:p w:rsidRPr="007C236B" w:rsidR="007C236B" w:rsidP="007C236B" w:rsidRDefault="007C236B" w14:paraId="6217A20F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7C236B" w:rsidR="007C236B" w:rsidP="007C236B" w:rsidRDefault="007C236B" w14:paraId="3FB0FE61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7C236B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2167" w:type="dxa"/>
            <w:vMerge/>
            <w:tcBorders/>
            <w:tcMar/>
            <w:vAlign w:val="center"/>
            <w:hideMark/>
          </w:tcPr>
          <w:p w:rsidRPr="007C236B" w:rsidR="007C236B" w:rsidP="007C236B" w:rsidRDefault="007C236B" w14:paraId="041B9C6B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369" w:type="dxa"/>
            <w:vMerge/>
            <w:tcBorders/>
            <w:tcMar/>
            <w:vAlign w:val="center"/>
            <w:hideMark/>
          </w:tcPr>
          <w:p w:rsidRPr="007C236B" w:rsidR="007C236B" w:rsidP="007C236B" w:rsidRDefault="007C236B" w14:paraId="324C6BCB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760" w:type="dxa"/>
            <w:vMerge/>
            <w:tcBorders/>
            <w:tcMar/>
            <w:vAlign w:val="center"/>
            <w:hideMark/>
          </w:tcPr>
          <w:p w:rsidRPr="007C236B" w:rsidR="007C236B" w:rsidP="007C236B" w:rsidRDefault="007C236B" w14:paraId="38D02A0E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767" w:type="dxa"/>
            <w:vMerge/>
            <w:tcBorders/>
            <w:tcMar/>
            <w:vAlign w:val="center"/>
            <w:hideMark/>
          </w:tcPr>
          <w:p w:rsidRPr="007C236B" w:rsidR="007C236B" w:rsidP="007C236B" w:rsidRDefault="007C236B" w14:paraId="24EA36BA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Pr="007C236B" w:rsidR="007C236B" w:rsidTr="66D40FBC" w14:paraId="241B7092" w14:textId="77777777">
        <w:trPr>
          <w:trHeight w:val="563"/>
        </w:trPr>
        <w:tc>
          <w:tcPr>
            <w:tcW w:w="756" w:type="dxa"/>
            <w:vMerge/>
            <w:tcBorders/>
            <w:tcMar/>
            <w:vAlign w:val="center"/>
            <w:hideMark/>
          </w:tcPr>
          <w:p w:rsidRPr="007C236B" w:rsidR="007C236B" w:rsidP="007C236B" w:rsidRDefault="007C236B" w14:paraId="2F380155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7C236B" w:rsidR="007C236B" w:rsidP="007C236B" w:rsidRDefault="007C236B" w14:paraId="1297F119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7C236B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21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7C236B" w:rsidR="007C236B" w:rsidP="007C236B" w:rsidRDefault="007C236B" w14:paraId="6A09100A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7C236B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Ljudska priroda</w:t>
            </w:r>
          </w:p>
        </w:tc>
        <w:tc>
          <w:tcPr>
            <w:tcW w:w="236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7C236B" w:rsidR="007C236B" w:rsidP="007C236B" w:rsidRDefault="007C236B" w14:paraId="78B9462B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7C236B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Teorije o podrijetlu čovjeka</w:t>
            </w:r>
          </w:p>
        </w:tc>
        <w:tc>
          <w:tcPr>
            <w:tcW w:w="47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7C236B" w:rsidR="007C236B" w:rsidP="007C236B" w:rsidRDefault="007C236B" w14:paraId="76C5C718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7C236B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A.2.1. Određuje temeljne etičke pojmove povezane s moralnim i etičkim problemima u antropologiji</w:t>
            </w:r>
          </w:p>
        </w:tc>
        <w:tc>
          <w:tcPr>
            <w:tcW w:w="47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7C236B" w:rsidR="007C236B" w:rsidP="007C236B" w:rsidRDefault="007C236B" w14:paraId="1C73DE14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7C236B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osr A.4.1. Razvija sliku o sebi</w:t>
            </w:r>
            <w:r w:rsidRPr="007C236B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  <w:r w:rsidRPr="007C236B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uku A.4/5.3. Učenik kreativno djeluje u različitim područjima učenja</w:t>
            </w:r>
            <w:r w:rsidRPr="007C236B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  <w:r w:rsidRPr="007C236B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uku A.4/5.4. Učenik samostalno kritički promišlja i vrednuje ideje</w:t>
            </w:r>
          </w:p>
        </w:tc>
      </w:tr>
      <w:tr w:rsidRPr="007C236B" w:rsidR="007C236B" w:rsidTr="66D40FBC" w14:paraId="4B09E48A" w14:textId="77777777">
        <w:trPr>
          <w:trHeight w:val="545"/>
        </w:trPr>
        <w:tc>
          <w:tcPr>
            <w:tcW w:w="756" w:type="dxa"/>
            <w:vMerge/>
            <w:tcBorders/>
            <w:tcMar/>
            <w:vAlign w:val="center"/>
            <w:hideMark/>
          </w:tcPr>
          <w:p w:rsidRPr="007C236B" w:rsidR="007C236B" w:rsidP="007C236B" w:rsidRDefault="007C236B" w14:paraId="4BBA5992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7C236B" w:rsidR="007C236B" w:rsidP="007C236B" w:rsidRDefault="007C236B" w14:paraId="470B0949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7C236B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4.</w:t>
            </w:r>
          </w:p>
        </w:tc>
        <w:tc>
          <w:tcPr>
            <w:tcW w:w="2167" w:type="dxa"/>
            <w:vMerge/>
            <w:tcBorders/>
            <w:tcMar/>
            <w:vAlign w:val="center"/>
            <w:hideMark/>
          </w:tcPr>
          <w:p w:rsidRPr="007C236B" w:rsidR="007C236B" w:rsidP="007C236B" w:rsidRDefault="007C236B" w14:paraId="0D7007CB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369" w:type="dxa"/>
            <w:vMerge/>
            <w:tcBorders/>
            <w:tcMar/>
            <w:vAlign w:val="center"/>
            <w:hideMark/>
          </w:tcPr>
          <w:p w:rsidRPr="007C236B" w:rsidR="007C236B" w:rsidP="007C236B" w:rsidRDefault="007C236B" w14:paraId="1DE7BB28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760" w:type="dxa"/>
            <w:vMerge/>
            <w:tcBorders/>
            <w:tcMar/>
            <w:vAlign w:val="center"/>
            <w:hideMark/>
          </w:tcPr>
          <w:p w:rsidRPr="007C236B" w:rsidR="007C236B" w:rsidP="007C236B" w:rsidRDefault="007C236B" w14:paraId="5E03C126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767" w:type="dxa"/>
            <w:vMerge/>
            <w:tcBorders/>
            <w:tcMar/>
            <w:vAlign w:val="center"/>
            <w:hideMark/>
          </w:tcPr>
          <w:p w:rsidRPr="007C236B" w:rsidR="007C236B" w:rsidP="007C236B" w:rsidRDefault="007C236B" w14:paraId="5115C3EB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Pr="007C236B" w:rsidR="007C236B" w:rsidTr="66D40FBC" w14:paraId="7368CA9A" w14:textId="77777777">
        <w:trPr>
          <w:trHeight w:val="555"/>
        </w:trPr>
        <w:tc>
          <w:tcPr>
            <w:tcW w:w="7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textDirection w:val="btLr"/>
            <w:vAlign w:val="center"/>
            <w:hideMark/>
          </w:tcPr>
          <w:p w:rsidRPr="007C236B" w:rsidR="007C236B" w:rsidP="007C236B" w:rsidRDefault="007C236B" w14:paraId="559157A0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7C236B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Listopad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7C236B" w:rsidR="007C236B" w:rsidP="007C236B" w:rsidRDefault="007C236B" w14:paraId="43DB78A1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7C236B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5.</w:t>
            </w:r>
          </w:p>
        </w:tc>
        <w:tc>
          <w:tcPr>
            <w:tcW w:w="2167" w:type="dxa"/>
            <w:vMerge/>
            <w:tcBorders/>
            <w:tcMar/>
            <w:vAlign w:val="center"/>
            <w:hideMark/>
          </w:tcPr>
          <w:p w:rsidRPr="007C236B" w:rsidR="007C236B" w:rsidP="007C236B" w:rsidRDefault="007C236B" w14:paraId="55AF9AB8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36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7C236B" w:rsidR="007C236B" w:rsidP="007C236B" w:rsidRDefault="007C236B" w14:paraId="4CCF63B4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7C236B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Čovjek kao prirodno i kulturno biće</w:t>
            </w:r>
          </w:p>
        </w:tc>
        <w:tc>
          <w:tcPr>
            <w:tcW w:w="47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7C236B" w:rsidR="007C236B" w:rsidP="007C236B" w:rsidRDefault="007C236B" w14:paraId="4B30C895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7C236B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A.2.1. Određuje temeljne etičke pojmove povezane s moralnim i etičkim problemima u antropologiji</w:t>
            </w:r>
          </w:p>
        </w:tc>
        <w:tc>
          <w:tcPr>
            <w:tcW w:w="47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7C236B" w:rsidR="007C236B" w:rsidP="007C236B" w:rsidRDefault="007C236B" w14:paraId="298BCDF4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7C236B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osr A.4.1. Razvija sliku o sebi</w:t>
            </w:r>
            <w:r w:rsidRPr="007C236B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  <w:r w:rsidRPr="007C236B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uku A.4/5.3. Učenik kreativno djeluje u različitim područjima učenja</w:t>
            </w:r>
            <w:r w:rsidRPr="007C236B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  <w:r w:rsidRPr="007C236B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uku A.4/5.4. Učenik samostalno kritički promišlja i vrednuje ideje</w:t>
            </w:r>
          </w:p>
        </w:tc>
      </w:tr>
      <w:tr w:rsidRPr="007C236B" w:rsidR="007C236B" w:rsidTr="66D40FBC" w14:paraId="5F4EAF3E" w14:textId="77777777">
        <w:trPr>
          <w:trHeight w:val="609"/>
        </w:trPr>
        <w:tc>
          <w:tcPr>
            <w:tcW w:w="756" w:type="dxa"/>
            <w:vMerge/>
            <w:tcBorders/>
            <w:tcMar/>
            <w:vAlign w:val="center"/>
            <w:hideMark/>
          </w:tcPr>
          <w:p w:rsidRPr="007C236B" w:rsidR="007C236B" w:rsidP="007C236B" w:rsidRDefault="007C236B" w14:paraId="1631624B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7C236B" w:rsidR="007C236B" w:rsidP="007C236B" w:rsidRDefault="007C236B" w14:paraId="7F94A3E5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7C236B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2167" w:type="dxa"/>
            <w:vMerge/>
            <w:tcBorders/>
            <w:tcMar/>
            <w:vAlign w:val="center"/>
            <w:hideMark/>
          </w:tcPr>
          <w:p w:rsidRPr="007C236B" w:rsidR="007C236B" w:rsidP="007C236B" w:rsidRDefault="007C236B" w14:paraId="0460816E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369" w:type="dxa"/>
            <w:vMerge/>
            <w:tcBorders/>
            <w:tcMar/>
            <w:vAlign w:val="center"/>
            <w:hideMark/>
          </w:tcPr>
          <w:p w:rsidRPr="007C236B" w:rsidR="007C236B" w:rsidP="007C236B" w:rsidRDefault="007C236B" w14:paraId="0552088B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760" w:type="dxa"/>
            <w:vMerge/>
            <w:tcBorders/>
            <w:tcMar/>
            <w:vAlign w:val="center"/>
            <w:hideMark/>
          </w:tcPr>
          <w:p w:rsidRPr="007C236B" w:rsidR="007C236B" w:rsidP="007C236B" w:rsidRDefault="007C236B" w14:paraId="371E7D16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767" w:type="dxa"/>
            <w:vMerge/>
            <w:tcBorders/>
            <w:tcMar/>
            <w:vAlign w:val="center"/>
            <w:hideMark/>
          </w:tcPr>
          <w:p w:rsidRPr="007C236B" w:rsidR="007C236B" w:rsidP="007C236B" w:rsidRDefault="007C236B" w14:paraId="27B17E80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Pr="007C236B" w:rsidR="007C236B" w:rsidTr="66D40FBC" w14:paraId="692AA09A" w14:textId="77777777">
        <w:trPr>
          <w:trHeight w:val="649"/>
        </w:trPr>
        <w:tc>
          <w:tcPr>
            <w:tcW w:w="756" w:type="dxa"/>
            <w:vMerge/>
            <w:tcBorders/>
            <w:tcMar/>
            <w:vAlign w:val="center"/>
            <w:hideMark/>
          </w:tcPr>
          <w:p w:rsidRPr="007C236B" w:rsidR="007C236B" w:rsidP="007C236B" w:rsidRDefault="007C236B" w14:paraId="68A5C6F2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7C236B" w:rsidR="007C236B" w:rsidP="007C236B" w:rsidRDefault="007C236B" w14:paraId="3ACE218F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7C236B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21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7C236B" w:rsidR="007C236B" w:rsidP="007C236B" w:rsidRDefault="007C236B" w14:paraId="10EA3728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7C236B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Život i izazovi na životnome putu</w:t>
            </w:r>
          </w:p>
        </w:tc>
        <w:tc>
          <w:tcPr>
            <w:tcW w:w="236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7C236B" w:rsidR="007C236B" w:rsidP="007C236B" w:rsidRDefault="007C236B" w14:paraId="0452A299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7C236B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Suživot i suradnja</w:t>
            </w:r>
          </w:p>
        </w:tc>
        <w:tc>
          <w:tcPr>
            <w:tcW w:w="47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7C236B" w:rsidR="007C236B" w:rsidP="007C236B" w:rsidRDefault="007C236B" w14:paraId="7134695F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7C236B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A.2.1. Određuje temeljne etičke pojmove povezane s moralnim i etičkim problemima u antropologiji</w:t>
            </w:r>
            <w:r w:rsidRPr="007C236B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  <w:r w:rsidRPr="007C236B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B.2.1. Poštuje ljudska prava i zauzima se za etičke vrijednosti</w:t>
            </w:r>
          </w:p>
        </w:tc>
        <w:tc>
          <w:tcPr>
            <w:tcW w:w="47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7C236B" w:rsidR="007C236B" w:rsidP="007C236B" w:rsidRDefault="007C236B" w14:paraId="02BB5EA5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7C236B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goo A.4.1. Aktivno sudjeluje u zaštiti ljudskih prava</w:t>
            </w:r>
            <w:r w:rsidRPr="007C236B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  <w:r w:rsidRPr="007C236B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goo A.4.3. Promiče ljudska prava</w:t>
            </w:r>
            <w:r w:rsidRPr="007C236B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  <w:r w:rsidRPr="007C236B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osr C.4.2. Upućuje na međuovisnost članova društva i proces društvene odgovornosti.</w:t>
            </w:r>
          </w:p>
        </w:tc>
      </w:tr>
      <w:tr w:rsidRPr="007C236B" w:rsidR="007C236B" w:rsidTr="66D40FBC" w14:paraId="40623CB5" w14:textId="77777777">
        <w:trPr>
          <w:trHeight w:val="559"/>
        </w:trPr>
        <w:tc>
          <w:tcPr>
            <w:tcW w:w="756" w:type="dxa"/>
            <w:vMerge/>
            <w:tcBorders/>
            <w:tcMar/>
            <w:vAlign w:val="center"/>
            <w:hideMark/>
          </w:tcPr>
          <w:p w:rsidRPr="007C236B" w:rsidR="007C236B" w:rsidP="007C236B" w:rsidRDefault="007C236B" w14:paraId="23602AC9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7C236B" w:rsidR="007C236B" w:rsidP="007C236B" w:rsidRDefault="007C236B" w14:paraId="3B562EA5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7C236B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8.</w:t>
            </w:r>
          </w:p>
        </w:tc>
        <w:tc>
          <w:tcPr>
            <w:tcW w:w="2167" w:type="dxa"/>
            <w:vMerge/>
            <w:tcBorders/>
            <w:tcMar/>
            <w:vAlign w:val="center"/>
            <w:hideMark/>
          </w:tcPr>
          <w:p w:rsidRPr="007C236B" w:rsidR="007C236B" w:rsidP="007C236B" w:rsidRDefault="007C236B" w14:paraId="744850AC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369" w:type="dxa"/>
            <w:vMerge/>
            <w:tcBorders/>
            <w:tcMar/>
            <w:vAlign w:val="center"/>
            <w:hideMark/>
          </w:tcPr>
          <w:p w:rsidRPr="007C236B" w:rsidR="007C236B" w:rsidP="007C236B" w:rsidRDefault="007C236B" w14:paraId="154BC36F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760" w:type="dxa"/>
            <w:vMerge/>
            <w:tcBorders/>
            <w:tcMar/>
            <w:vAlign w:val="center"/>
            <w:hideMark/>
          </w:tcPr>
          <w:p w:rsidRPr="007C236B" w:rsidR="007C236B" w:rsidP="007C236B" w:rsidRDefault="007C236B" w14:paraId="16953100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767" w:type="dxa"/>
            <w:vMerge/>
            <w:tcBorders/>
            <w:tcMar/>
            <w:vAlign w:val="center"/>
            <w:hideMark/>
          </w:tcPr>
          <w:p w:rsidRPr="007C236B" w:rsidR="007C236B" w:rsidP="007C236B" w:rsidRDefault="007C236B" w14:paraId="74857EE6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Pr="007C236B" w:rsidR="007C236B" w:rsidTr="66D40FBC" w14:paraId="4647678D" w14:textId="77777777">
        <w:trPr>
          <w:trHeight w:val="691"/>
        </w:trPr>
        <w:tc>
          <w:tcPr>
            <w:tcW w:w="7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textDirection w:val="btLr"/>
            <w:vAlign w:val="center"/>
            <w:hideMark/>
          </w:tcPr>
          <w:p w:rsidRPr="007C236B" w:rsidR="007C236B" w:rsidP="007C236B" w:rsidRDefault="007C236B" w14:paraId="13BFCF09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7C236B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Studeni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7C236B" w:rsidR="007C236B" w:rsidP="007C236B" w:rsidRDefault="007C236B" w14:paraId="40765999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7C236B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9.</w:t>
            </w:r>
          </w:p>
        </w:tc>
        <w:tc>
          <w:tcPr>
            <w:tcW w:w="2167" w:type="dxa"/>
            <w:vMerge/>
            <w:tcBorders/>
            <w:tcMar/>
            <w:vAlign w:val="center"/>
            <w:hideMark/>
          </w:tcPr>
          <w:p w:rsidRPr="007C236B" w:rsidR="007C236B" w:rsidP="007C236B" w:rsidRDefault="007C236B" w14:paraId="17580772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36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7C236B" w:rsidR="007C236B" w:rsidP="007C236B" w:rsidRDefault="007C236B" w14:paraId="2722511F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7C236B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Smisao ljudskog života</w:t>
            </w:r>
          </w:p>
        </w:tc>
        <w:tc>
          <w:tcPr>
            <w:tcW w:w="47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7C236B" w:rsidR="007C236B" w:rsidP="007C236B" w:rsidRDefault="007C236B" w14:paraId="6A8EC848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7C236B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A.2.1. Određuje temeljne etičke pojmove povezane s moralnim i etičkim problemima u antropologiji</w:t>
            </w:r>
            <w:r w:rsidRPr="007C236B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  <w:r w:rsidRPr="007C236B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B.2.1. Poštuje ljudska prava i zauzima se za etičke vrijednosti</w:t>
            </w:r>
          </w:p>
        </w:tc>
        <w:tc>
          <w:tcPr>
            <w:tcW w:w="47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7C236B" w:rsidR="007C236B" w:rsidP="007C236B" w:rsidRDefault="007C236B" w14:paraId="02A670F0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7C236B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osr A.4.1. Razvija sliku o sebi</w:t>
            </w:r>
            <w:r w:rsidRPr="007C236B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  <w:r w:rsidRPr="007C236B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uku A.4/5.4. Učenik samostalno kritički promišlja i vrednuje ideje</w:t>
            </w:r>
          </w:p>
        </w:tc>
      </w:tr>
      <w:tr w:rsidRPr="007C236B" w:rsidR="007C236B" w:rsidTr="66D40FBC" w14:paraId="72EF9567" w14:textId="77777777">
        <w:trPr>
          <w:trHeight w:val="589"/>
        </w:trPr>
        <w:tc>
          <w:tcPr>
            <w:tcW w:w="756" w:type="dxa"/>
            <w:vMerge/>
            <w:tcBorders/>
            <w:tcMar/>
            <w:vAlign w:val="center"/>
            <w:hideMark/>
          </w:tcPr>
          <w:p w:rsidRPr="007C236B" w:rsidR="007C236B" w:rsidP="007C236B" w:rsidRDefault="007C236B" w14:paraId="3C5C6730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7C236B" w:rsidR="007C236B" w:rsidP="007C236B" w:rsidRDefault="007C236B" w14:paraId="3FEF7A8C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7C236B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10.</w:t>
            </w:r>
          </w:p>
        </w:tc>
        <w:tc>
          <w:tcPr>
            <w:tcW w:w="2167" w:type="dxa"/>
            <w:vMerge/>
            <w:tcBorders/>
            <w:tcMar/>
            <w:vAlign w:val="center"/>
            <w:hideMark/>
          </w:tcPr>
          <w:p w:rsidRPr="007C236B" w:rsidR="007C236B" w:rsidP="007C236B" w:rsidRDefault="007C236B" w14:paraId="613D2C17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369" w:type="dxa"/>
            <w:vMerge/>
            <w:tcBorders/>
            <w:tcMar/>
            <w:vAlign w:val="center"/>
            <w:hideMark/>
          </w:tcPr>
          <w:p w:rsidRPr="007C236B" w:rsidR="007C236B" w:rsidP="007C236B" w:rsidRDefault="007C236B" w14:paraId="02D16964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760" w:type="dxa"/>
            <w:vMerge/>
            <w:tcBorders/>
            <w:tcMar/>
            <w:vAlign w:val="center"/>
            <w:hideMark/>
          </w:tcPr>
          <w:p w:rsidRPr="007C236B" w:rsidR="007C236B" w:rsidP="007C236B" w:rsidRDefault="007C236B" w14:paraId="36C4DE8C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767" w:type="dxa"/>
            <w:vMerge/>
            <w:tcBorders/>
            <w:tcMar/>
            <w:vAlign w:val="center"/>
            <w:hideMark/>
          </w:tcPr>
          <w:p w:rsidRPr="007C236B" w:rsidR="007C236B" w:rsidP="007C236B" w:rsidRDefault="007C236B" w14:paraId="399A63B3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Pr="007C236B" w:rsidR="007C236B" w:rsidTr="66D40FBC" w14:paraId="73AC2CEF" w14:textId="77777777">
        <w:trPr>
          <w:trHeight w:val="681"/>
        </w:trPr>
        <w:tc>
          <w:tcPr>
            <w:tcW w:w="756" w:type="dxa"/>
            <w:vMerge/>
            <w:tcBorders/>
            <w:tcMar/>
            <w:vAlign w:val="center"/>
            <w:hideMark/>
          </w:tcPr>
          <w:p w:rsidRPr="007C236B" w:rsidR="007C236B" w:rsidP="007C236B" w:rsidRDefault="007C236B" w14:paraId="6C438647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7C236B" w:rsidR="007C236B" w:rsidP="007C236B" w:rsidRDefault="007C236B" w14:paraId="7583475A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7C236B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11.</w:t>
            </w:r>
          </w:p>
        </w:tc>
        <w:tc>
          <w:tcPr>
            <w:tcW w:w="21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7C236B" w:rsidR="007C236B" w:rsidP="007C236B" w:rsidRDefault="007C236B" w14:paraId="485547BF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7C236B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Raznolikost kultura</w:t>
            </w:r>
          </w:p>
        </w:tc>
        <w:tc>
          <w:tcPr>
            <w:tcW w:w="236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7C236B" w:rsidR="007C236B" w:rsidP="007C236B" w:rsidRDefault="007C236B" w14:paraId="0AAE5490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7C236B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Multikulturalizam</w:t>
            </w:r>
          </w:p>
        </w:tc>
        <w:tc>
          <w:tcPr>
            <w:tcW w:w="47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7C236B" w:rsidR="007C236B" w:rsidP="007C236B" w:rsidRDefault="007C236B" w14:paraId="5CEEDA8C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7C236B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A.2.1. Određuje temeljne etičke pojmove povezane s moralnim i etičkim problemima u antropologiji</w:t>
            </w:r>
            <w:r w:rsidRPr="007C236B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  <w:r w:rsidRPr="007C236B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B.2.1. Poštuje ljudska prava i zauzima se za etičke vrijednosti</w:t>
            </w:r>
            <w:r w:rsidRPr="007C236B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  <w:r w:rsidRPr="007C236B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B.2.3. Stvara pozitivne promjene u zajednici</w:t>
            </w:r>
          </w:p>
        </w:tc>
        <w:tc>
          <w:tcPr>
            <w:tcW w:w="47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7C236B" w:rsidR="007C236B" w:rsidP="007C236B" w:rsidRDefault="007C236B" w14:paraId="52431C94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7C236B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goo A.4.1. Aktivno sudjeluje u zaštiti ljudskih prava</w:t>
            </w:r>
            <w:r w:rsidRPr="007C236B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  <w:r w:rsidRPr="007C236B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goo A.4.3. Promiče ljudska prava</w:t>
            </w:r>
            <w:r w:rsidRPr="007C236B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  <w:r w:rsidRPr="007C236B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osr C.4.2. Upućuje na međuovisnost članova društva i proces društvene odgovornosti.</w:t>
            </w:r>
            <w:r w:rsidRPr="007C236B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  <w:r w:rsidRPr="007C236B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osr C.4.4. Opisuje i prihvaća vlastiti kulturni i nacionalni identitet u odnosu na druge kulture</w:t>
            </w:r>
          </w:p>
        </w:tc>
      </w:tr>
      <w:tr w:rsidRPr="007C236B" w:rsidR="007C236B" w:rsidTr="66D40FBC" w14:paraId="4B7062DF" w14:textId="77777777">
        <w:trPr>
          <w:trHeight w:val="799"/>
        </w:trPr>
        <w:tc>
          <w:tcPr>
            <w:tcW w:w="756" w:type="dxa"/>
            <w:vMerge/>
            <w:tcBorders/>
            <w:tcMar/>
            <w:vAlign w:val="center"/>
            <w:hideMark/>
          </w:tcPr>
          <w:p w:rsidRPr="007C236B" w:rsidR="007C236B" w:rsidP="007C236B" w:rsidRDefault="007C236B" w14:paraId="2F44BE7E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7C236B" w:rsidR="007C236B" w:rsidP="007C236B" w:rsidRDefault="007C236B" w14:paraId="7B4CB060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7C236B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12.</w:t>
            </w:r>
          </w:p>
        </w:tc>
        <w:tc>
          <w:tcPr>
            <w:tcW w:w="2167" w:type="dxa"/>
            <w:vMerge/>
            <w:tcBorders/>
            <w:tcMar/>
            <w:vAlign w:val="center"/>
            <w:hideMark/>
          </w:tcPr>
          <w:p w:rsidRPr="007C236B" w:rsidR="007C236B" w:rsidP="007C236B" w:rsidRDefault="007C236B" w14:paraId="48175374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369" w:type="dxa"/>
            <w:vMerge/>
            <w:tcBorders/>
            <w:tcMar/>
            <w:vAlign w:val="center"/>
            <w:hideMark/>
          </w:tcPr>
          <w:p w:rsidRPr="007C236B" w:rsidR="007C236B" w:rsidP="007C236B" w:rsidRDefault="007C236B" w14:paraId="41E9574B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760" w:type="dxa"/>
            <w:vMerge/>
            <w:tcBorders/>
            <w:tcMar/>
            <w:vAlign w:val="center"/>
            <w:hideMark/>
          </w:tcPr>
          <w:p w:rsidRPr="007C236B" w:rsidR="007C236B" w:rsidP="007C236B" w:rsidRDefault="007C236B" w14:paraId="2FC69D08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767" w:type="dxa"/>
            <w:vMerge/>
            <w:tcBorders/>
            <w:tcMar/>
            <w:vAlign w:val="center"/>
            <w:hideMark/>
          </w:tcPr>
          <w:p w:rsidRPr="007C236B" w:rsidR="007C236B" w:rsidP="007C236B" w:rsidRDefault="007C236B" w14:paraId="71830C00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Pr="007C236B" w:rsidR="007C236B" w:rsidTr="66D40FBC" w14:paraId="3D0EE7D4" w14:textId="77777777">
        <w:trPr>
          <w:trHeight w:val="799"/>
        </w:trPr>
        <w:tc>
          <w:tcPr>
            <w:tcW w:w="7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textDirection w:val="btLr"/>
            <w:vAlign w:val="center"/>
            <w:hideMark/>
          </w:tcPr>
          <w:p w:rsidRPr="007C236B" w:rsidR="007C236B" w:rsidP="007C236B" w:rsidRDefault="007C236B" w14:paraId="318DDD0E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7C236B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Prosinac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7C236B" w:rsidR="007C236B" w:rsidP="007C236B" w:rsidRDefault="007C236B" w14:paraId="2A6625F9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7C236B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13.</w:t>
            </w:r>
          </w:p>
        </w:tc>
        <w:tc>
          <w:tcPr>
            <w:tcW w:w="2167" w:type="dxa"/>
            <w:vMerge/>
            <w:tcBorders/>
            <w:tcMar/>
            <w:vAlign w:val="center"/>
            <w:hideMark/>
          </w:tcPr>
          <w:p w:rsidRPr="007C236B" w:rsidR="007C236B" w:rsidP="007C236B" w:rsidRDefault="007C236B" w14:paraId="2BCB8AAA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36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7C236B" w:rsidR="007C236B" w:rsidP="007C236B" w:rsidRDefault="007C236B" w14:paraId="3A9360FE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7C236B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Problem kulturnog relativizma i kulturnog imperijalizma</w:t>
            </w:r>
          </w:p>
        </w:tc>
        <w:tc>
          <w:tcPr>
            <w:tcW w:w="47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7C236B" w:rsidR="007C236B" w:rsidP="007C236B" w:rsidRDefault="007C236B" w14:paraId="42FCC3D2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7C236B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A.2.1. Određuje temeljne etičke pojmove povezane s moralnim i etičkim problemima u antropologiji</w:t>
            </w:r>
            <w:r w:rsidRPr="007C236B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  <w:r w:rsidRPr="007C236B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B.2.1. Poštuje ljudska prava i zauzima se za etičke vrijednosti</w:t>
            </w:r>
            <w:r w:rsidRPr="007C236B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  <w:r w:rsidRPr="007C236B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B.2.3. Stvara pozitivne promjene u zajednici</w:t>
            </w:r>
          </w:p>
        </w:tc>
        <w:tc>
          <w:tcPr>
            <w:tcW w:w="47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7C236B" w:rsidR="007C236B" w:rsidP="007C236B" w:rsidRDefault="007C236B" w14:paraId="75F11711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7C236B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goo A.4.1. Aktivno sudjeluje u zaštiti ljudskih prava</w:t>
            </w:r>
            <w:r w:rsidRPr="007C236B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  <w:r w:rsidRPr="007C236B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goo A.4.3. Promiče ljudska prava</w:t>
            </w:r>
            <w:r w:rsidRPr="007C236B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  <w:r w:rsidRPr="007C236B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uku A.4/5.3. Učenik kreativno djeluje u različitim područjima učenja</w:t>
            </w:r>
            <w:r w:rsidRPr="007C236B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  <w:r w:rsidRPr="007C236B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uku A.4/5.4. Učenik samostalno kritički promišlja i vrednuje ideje</w:t>
            </w:r>
          </w:p>
        </w:tc>
      </w:tr>
      <w:tr w:rsidRPr="007C236B" w:rsidR="007C236B" w:rsidTr="66D40FBC" w14:paraId="490FB8FD" w14:textId="77777777">
        <w:trPr>
          <w:trHeight w:val="799"/>
        </w:trPr>
        <w:tc>
          <w:tcPr>
            <w:tcW w:w="756" w:type="dxa"/>
            <w:vMerge/>
            <w:tcBorders/>
            <w:tcMar/>
            <w:vAlign w:val="center"/>
            <w:hideMark/>
          </w:tcPr>
          <w:p w:rsidRPr="007C236B" w:rsidR="007C236B" w:rsidP="007C236B" w:rsidRDefault="007C236B" w14:paraId="7FE08535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7C236B" w:rsidR="007C236B" w:rsidP="007C236B" w:rsidRDefault="007C236B" w14:paraId="6363303F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7C236B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14.</w:t>
            </w:r>
          </w:p>
        </w:tc>
        <w:tc>
          <w:tcPr>
            <w:tcW w:w="2167" w:type="dxa"/>
            <w:vMerge/>
            <w:tcBorders/>
            <w:tcMar/>
            <w:vAlign w:val="center"/>
            <w:hideMark/>
          </w:tcPr>
          <w:p w:rsidRPr="007C236B" w:rsidR="007C236B" w:rsidP="007C236B" w:rsidRDefault="007C236B" w14:paraId="6F3ED399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369" w:type="dxa"/>
            <w:vMerge/>
            <w:tcBorders/>
            <w:tcMar/>
            <w:vAlign w:val="center"/>
            <w:hideMark/>
          </w:tcPr>
          <w:p w:rsidRPr="007C236B" w:rsidR="007C236B" w:rsidP="007C236B" w:rsidRDefault="007C236B" w14:paraId="5848984E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760" w:type="dxa"/>
            <w:vMerge/>
            <w:tcBorders/>
            <w:tcMar/>
            <w:vAlign w:val="center"/>
            <w:hideMark/>
          </w:tcPr>
          <w:p w:rsidRPr="007C236B" w:rsidR="007C236B" w:rsidP="007C236B" w:rsidRDefault="007C236B" w14:paraId="7407CEC3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767" w:type="dxa"/>
            <w:vMerge/>
            <w:tcBorders/>
            <w:tcMar/>
            <w:vAlign w:val="center"/>
            <w:hideMark/>
          </w:tcPr>
          <w:p w:rsidRPr="007C236B" w:rsidR="007C236B" w:rsidP="007C236B" w:rsidRDefault="007C236B" w14:paraId="6A93F44A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Pr="007C236B" w:rsidR="007C236B" w:rsidTr="66D40FBC" w14:paraId="14E03DBC" w14:textId="77777777">
        <w:trPr>
          <w:trHeight w:val="834"/>
        </w:trPr>
        <w:tc>
          <w:tcPr>
            <w:tcW w:w="756" w:type="dxa"/>
            <w:vMerge/>
            <w:tcBorders/>
            <w:tcMar/>
            <w:vAlign w:val="center"/>
            <w:hideMark/>
          </w:tcPr>
          <w:p w:rsidRPr="007C236B" w:rsidR="007C236B" w:rsidP="007C236B" w:rsidRDefault="007C236B" w14:paraId="7B389048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7C236B" w:rsidR="007C236B" w:rsidP="007C236B" w:rsidRDefault="007C236B" w14:paraId="44041A35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7C236B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15.</w:t>
            </w:r>
          </w:p>
        </w:tc>
        <w:tc>
          <w:tcPr>
            <w:tcW w:w="21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7C236B" w:rsidR="007C236B" w:rsidP="007C236B" w:rsidRDefault="007C236B" w14:paraId="6C6E4D6D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7C236B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Društvo i država</w:t>
            </w:r>
          </w:p>
        </w:tc>
        <w:tc>
          <w:tcPr>
            <w:tcW w:w="236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7C236B" w:rsidR="007C236B" w:rsidP="007C236B" w:rsidRDefault="007C236B" w14:paraId="5E9D3732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7C236B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Nastanak i svrha društva i države</w:t>
            </w:r>
          </w:p>
        </w:tc>
        <w:tc>
          <w:tcPr>
            <w:tcW w:w="47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7C236B" w:rsidR="007C236B" w:rsidP="007C236B" w:rsidRDefault="007C236B" w14:paraId="505B68E2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7C236B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A.2.2. Određuje temeljne etičke pojmove povezane s moralnim i etičkim problemima u politici i pravu</w:t>
            </w:r>
            <w:r w:rsidRPr="007C236B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  <w:r w:rsidRPr="007C236B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 xml:space="preserve"> A.2.3. Prosuđuje djelovanje društva, institucija i vlasti</w:t>
            </w:r>
          </w:p>
        </w:tc>
        <w:tc>
          <w:tcPr>
            <w:tcW w:w="47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7C236B" w:rsidR="007C236B" w:rsidP="007C236B" w:rsidRDefault="007C236B" w14:paraId="5DD37945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7C236B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goo A.4.1. Aktivno sudjeluje u zaštiti ljudskih prava</w:t>
            </w:r>
            <w:r w:rsidRPr="007C236B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  <w:r w:rsidRPr="007C236B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odr C.4.3. Analizira i uspoređuje uzroke i posljedice socijalnih razlika u nekim društvima sa stajališta dobrobiti pojedinca</w:t>
            </w:r>
          </w:p>
        </w:tc>
      </w:tr>
      <w:tr w:rsidRPr="007C236B" w:rsidR="007C236B" w:rsidTr="66D40FBC" w14:paraId="3B580488" w14:textId="77777777">
        <w:trPr>
          <w:trHeight w:val="986"/>
        </w:trPr>
        <w:tc>
          <w:tcPr>
            <w:tcW w:w="756" w:type="dxa"/>
            <w:vMerge/>
            <w:tcBorders/>
            <w:tcMar/>
            <w:vAlign w:val="center"/>
            <w:hideMark/>
          </w:tcPr>
          <w:p w:rsidRPr="007C236B" w:rsidR="007C236B" w:rsidP="007C236B" w:rsidRDefault="007C236B" w14:paraId="79AD1DD3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7C236B" w:rsidR="007C236B" w:rsidP="007C236B" w:rsidRDefault="007C236B" w14:paraId="015E2144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7C236B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16.</w:t>
            </w:r>
          </w:p>
        </w:tc>
        <w:tc>
          <w:tcPr>
            <w:tcW w:w="2167" w:type="dxa"/>
            <w:vMerge/>
            <w:tcBorders/>
            <w:tcMar/>
            <w:vAlign w:val="center"/>
            <w:hideMark/>
          </w:tcPr>
          <w:p w:rsidRPr="007C236B" w:rsidR="007C236B" w:rsidP="007C236B" w:rsidRDefault="007C236B" w14:paraId="132ED9B0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369" w:type="dxa"/>
            <w:vMerge/>
            <w:tcBorders/>
            <w:tcMar/>
            <w:vAlign w:val="center"/>
            <w:hideMark/>
          </w:tcPr>
          <w:p w:rsidRPr="007C236B" w:rsidR="007C236B" w:rsidP="007C236B" w:rsidRDefault="007C236B" w14:paraId="07620052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760" w:type="dxa"/>
            <w:vMerge/>
            <w:tcBorders/>
            <w:tcMar/>
            <w:vAlign w:val="center"/>
            <w:hideMark/>
          </w:tcPr>
          <w:p w:rsidRPr="007C236B" w:rsidR="007C236B" w:rsidP="007C236B" w:rsidRDefault="007C236B" w14:paraId="55B2FE6D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767" w:type="dxa"/>
            <w:vMerge/>
            <w:tcBorders/>
            <w:tcMar/>
            <w:vAlign w:val="center"/>
            <w:hideMark/>
          </w:tcPr>
          <w:p w:rsidRPr="007C236B" w:rsidR="007C236B" w:rsidP="007C236B" w:rsidRDefault="007C236B" w14:paraId="4ED7795F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Pr="007C236B" w:rsidR="007C236B" w:rsidTr="66D40FBC" w14:paraId="4F63B9FD" w14:textId="77777777">
        <w:trPr>
          <w:trHeight w:val="1002"/>
        </w:trPr>
        <w:tc>
          <w:tcPr>
            <w:tcW w:w="7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textDirection w:val="btLr"/>
            <w:vAlign w:val="center"/>
            <w:hideMark/>
          </w:tcPr>
          <w:p w:rsidRPr="007C236B" w:rsidR="007C236B" w:rsidP="007C236B" w:rsidRDefault="007C236B" w14:paraId="3AB2B923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7C236B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Siječanj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7C236B" w:rsidR="007C236B" w:rsidP="007C236B" w:rsidRDefault="007C236B" w14:paraId="7575447C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7C236B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17.</w:t>
            </w:r>
          </w:p>
        </w:tc>
        <w:tc>
          <w:tcPr>
            <w:tcW w:w="2167" w:type="dxa"/>
            <w:vMerge/>
            <w:tcBorders/>
            <w:tcMar/>
            <w:vAlign w:val="center"/>
            <w:hideMark/>
          </w:tcPr>
          <w:p w:rsidRPr="007C236B" w:rsidR="007C236B" w:rsidP="007C236B" w:rsidRDefault="007C236B" w14:paraId="2ED141E8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36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7C236B" w:rsidR="007C236B" w:rsidP="007C236B" w:rsidRDefault="007C236B" w14:paraId="2CDA3AAC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7C236B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Vladavina prava i civilno društvo</w:t>
            </w:r>
          </w:p>
        </w:tc>
        <w:tc>
          <w:tcPr>
            <w:tcW w:w="47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7C236B" w:rsidR="007C236B" w:rsidP="007C236B" w:rsidRDefault="007C236B" w14:paraId="4B09A6B6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7C236B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A.2.2. Određuje temeljne etičke pojmove povezane s moralnim i etičkim problemima u politici i pravu</w:t>
            </w:r>
            <w:r w:rsidRPr="007C236B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  <w:r w:rsidRPr="007C236B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A.2.3. Prosuđuje djelovanje društva, institucija i vlasti</w:t>
            </w:r>
            <w:r w:rsidRPr="007C236B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  <w:r w:rsidRPr="007C236B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B.2.1. Poštuje ljudska prava i zauzima se za etičke vrijednosti</w:t>
            </w:r>
            <w:r w:rsidRPr="007C236B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  <w:r w:rsidRPr="007C236B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B.2.2. Doprinosi širenju svijesti o problemima s ljudskim pravima</w:t>
            </w:r>
            <w:r w:rsidRPr="007C236B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  <w:r w:rsidRPr="007C236B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B.2.3. Stvara pozitivne promjene u zajednici</w:t>
            </w:r>
          </w:p>
        </w:tc>
        <w:tc>
          <w:tcPr>
            <w:tcW w:w="47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7C236B" w:rsidR="007C236B" w:rsidP="007C236B" w:rsidRDefault="007C236B" w14:paraId="4C4D5FDF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7C236B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goo A.4.1. Aktivno sudjeluje u zaštiti ljudskih prava</w:t>
            </w:r>
            <w:r w:rsidRPr="007C236B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  <w:r w:rsidRPr="007C236B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goo A.4.3. Promiče ljudska prava</w:t>
            </w:r>
            <w:r w:rsidRPr="007C236B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  <w:r w:rsidRPr="007C236B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osr C.4.2. Upućuje na međuovisnost članova društva i proces društvene odgovornosti.</w:t>
            </w:r>
          </w:p>
        </w:tc>
      </w:tr>
      <w:tr w:rsidRPr="007C236B" w:rsidR="007C236B" w:rsidTr="66D40FBC" w14:paraId="7EE8DDF2" w14:textId="77777777">
        <w:trPr>
          <w:trHeight w:val="1002"/>
        </w:trPr>
        <w:tc>
          <w:tcPr>
            <w:tcW w:w="756" w:type="dxa"/>
            <w:vMerge/>
            <w:tcBorders/>
            <w:tcMar/>
            <w:vAlign w:val="center"/>
            <w:hideMark/>
          </w:tcPr>
          <w:p w:rsidRPr="007C236B" w:rsidR="007C236B" w:rsidP="007C236B" w:rsidRDefault="007C236B" w14:paraId="3FE2FFCB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7C236B" w:rsidR="007C236B" w:rsidP="007C236B" w:rsidRDefault="007C236B" w14:paraId="027BE345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7C236B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18.</w:t>
            </w:r>
          </w:p>
        </w:tc>
        <w:tc>
          <w:tcPr>
            <w:tcW w:w="2167" w:type="dxa"/>
            <w:vMerge/>
            <w:tcBorders/>
            <w:tcMar/>
            <w:vAlign w:val="center"/>
            <w:hideMark/>
          </w:tcPr>
          <w:p w:rsidRPr="007C236B" w:rsidR="007C236B" w:rsidP="007C236B" w:rsidRDefault="007C236B" w14:paraId="65CA7D58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369" w:type="dxa"/>
            <w:vMerge/>
            <w:tcBorders/>
            <w:tcMar/>
            <w:vAlign w:val="center"/>
            <w:hideMark/>
          </w:tcPr>
          <w:p w:rsidRPr="007C236B" w:rsidR="007C236B" w:rsidP="007C236B" w:rsidRDefault="007C236B" w14:paraId="24378A6A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760" w:type="dxa"/>
            <w:vMerge/>
            <w:tcBorders/>
            <w:tcMar/>
            <w:vAlign w:val="center"/>
            <w:hideMark/>
          </w:tcPr>
          <w:p w:rsidRPr="007C236B" w:rsidR="007C236B" w:rsidP="007C236B" w:rsidRDefault="007C236B" w14:paraId="01C5CF24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767" w:type="dxa"/>
            <w:vMerge/>
            <w:tcBorders/>
            <w:tcMar/>
            <w:vAlign w:val="center"/>
            <w:hideMark/>
          </w:tcPr>
          <w:p w:rsidRPr="007C236B" w:rsidR="007C236B" w:rsidP="007C236B" w:rsidRDefault="007C236B" w14:paraId="1CA84842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Pr="007C236B" w:rsidR="007C236B" w:rsidTr="66D40FBC" w14:paraId="53EB090B" w14:textId="77777777">
        <w:trPr>
          <w:trHeight w:val="1002"/>
        </w:trPr>
        <w:tc>
          <w:tcPr>
            <w:tcW w:w="7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textDirection w:val="btLr"/>
            <w:vAlign w:val="center"/>
            <w:hideMark/>
          </w:tcPr>
          <w:p w:rsidRPr="007C236B" w:rsidR="007C236B" w:rsidP="007C236B" w:rsidRDefault="007C236B" w14:paraId="4697992E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7C236B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Veljača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7C236B" w:rsidR="007C236B" w:rsidP="007C236B" w:rsidRDefault="007C236B" w14:paraId="40DC54C0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7C236B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19.</w:t>
            </w:r>
          </w:p>
        </w:tc>
        <w:tc>
          <w:tcPr>
            <w:tcW w:w="2167" w:type="dxa"/>
            <w:vMerge/>
            <w:tcBorders/>
            <w:tcMar/>
            <w:vAlign w:val="center"/>
            <w:hideMark/>
          </w:tcPr>
          <w:p w:rsidRPr="007C236B" w:rsidR="007C236B" w:rsidP="007C236B" w:rsidRDefault="007C236B" w14:paraId="5FAC17D3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36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7C236B" w:rsidR="007C236B" w:rsidP="007C236B" w:rsidRDefault="007C236B" w14:paraId="681ADDD4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7C236B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Utopija i distopija</w:t>
            </w:r>
          </w:p>
        </w:tc>
        <w:tc>
          <w:tcPr>
            <w:tcW w:w="47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7C236B" w:rsidR="007C236B" w:rsidP="007C236B" w:rsidRDefault="007C236B" w14:paraId="69BD0899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7C236B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A.1.2. Određuje temeljne etičke pojmove povezane s moralnim i etičkim problemima društva</w:t>
            </w:r>
            <w:r w:rsidRPr="007C236B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  <w:r w:rsidRPr="007C236B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A.1.3. Prosuđuje moralne probleme iz svakodnevnoga života</w:t>
            </w:r>
            <w:r w:rsidRPr="007C236B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  <w:r w:rsidRPr="007C236B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B.1.1. Prepoznaje važnost moralnoga i etičkoga promišljanja i djelovanja za svoju i dobrobit drugih ljudi te zajednice</w:t>
            </w:r>
            <w:r w:rsidRPr="007C236B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  <w:r w:rsidRPr="007C236B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B.1.2. Doprinosi rješavanju problema iz područja društva</w:t>
            </w:r>
            <w:r w:rsidRPr="007C236B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  <w:r w:rsidRPr="007C236B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B.1.3. Stvara pozitivne promjene u zajednici</w:t>
            </w:r>
          </w:p>
        </w:tc>
        <w:tc>
          <w:tcPr>
            <w:tcW w:w="47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7C236B" w:rsidR="007C236B" w:rsidP="007C236B" w:rsidRDefault="007C236B" w14:paraId="13FFB5B8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7C236B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goo A.4.1. Aktivno sudjeluje u zaštiti ljudskih prava</w:t>
            </w:r>
            <w:r w:rsidRPr="007C236B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  <w:r w:rsidRPr="007C236B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uku A.4/5.3. Učenik kreativno djeluje u različitim područjima učenja</w:t>
            </w:r>
            <w:r w:rsidRPr="007C236B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  <w:r w:rsidRPr="007C236B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uku A.4/5.4. Učenik samostalno kritički promišlja i vrednuje ideje</w:t>
            </w:r>
          </w:p>
        </w:tc>
      </w:tr>
      <w:tr w:rsidRPr="007C236B" w:rsidR="007C236B" w:rsidTr="66D40FBC" w14:paraId="4CE29E5D" w14:textId="77777777">
        <w:trPr>
          <w:trHeight w:val="1002"/>
        </w:trPr>
        <w:tc>
          <w:tcPr>
            <w:tcW w:w="756" w:type="dxa"/>
            <w:vMerge/>
            <w:tcBorders/>
            <w:tcMar/>
            <w:vAlign w:val="center"/>
            <w:hideMark/>
          </w:tcPr>
          <w:p w:rsidRPr="007C236B" w:rsidR="007C236B" w:rsidP="007C236B" w:rsidRDefault="007C236B" w14:paraId="7AC6C37C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7C236B" w:rsidR="007C236B" w:rsidP="007C236B" w:rsidRDefault="007C236B" w14:paraId="364659BE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7C236B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20.</w:t>
            </w:r>
          </w:p>
        </w:tc>
        <w:tc>
          <w:tcPr>
            <w:tcW w:w="2167" w:type="dxa"/>
            <w:vMerge/>
            <w:tcBorders/>
            <w:tcMar/>
            <w:vAlign w:val="center"/>
            <w:hideMark/>
          </w:tcPr>
          <w:p w:rsidRPr="007C236B" w:rsidR="007C236B" w:rsidP="007C236B" w:rsidRDefault="007C236B" w14:paraId="43EDA4DE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369" w:type="dxa"/>
            <w:vMerge/>
            <w:tcBorders/>
            <w:tcMar/>
            <w:vAlign w:val="center"/>
            <w:hideMark/>
          </w:tcPr>
          <w:p w:rsidRPr="007C236B" w:rsidR="007C236B" w:rsidP="007C236B" w:rsidRDefault="007C236B" w14:paraId="0EDAA022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760" w:type="dxa"/>
            <w:vMerge/>
            <w:tcBorders/>
            <w:tcMar/>
            <w:vAlign w:val="center"/>
            <w:hideMark/>
          </w:tcPr>
          <w:p w:rsidRPr="007C236B" w:rsidR="007C236B" w:rsidP="007C236B" w:rsidRDefault="007C236B" w14:paraId="743DF6C4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767" w:type="dxa"/>
            <w:vMerge/>
            <w:tcBorders/>
            <w:tcMar/>
            <w:vAlign w:val="center"/>
            <w:hideMark/>
          </w:tcPr>
          <w:p w:rsidRPr="007C236B" w:rsidR="007C236B" w:rsidP="007C236B" w:rsidRDefault="007C236B" w14:paraId="0830A2CF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Pr="007C236B" w:rsidR="007C236B" w:rsidTr="66D40FBC" w14:paraId="5CDCB857" w14:textId="77777777">
        <w:trPr>
          <w:trHeight w:val="1002"/>
        </w:trPr>
        <w:tc>
          <w:tcPr>
            <w:tcW w:w="7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textDirection w:val="btLr"/>
            <w:vAlign w:val="center"/>
            <w:hideMark/>
          </w:tcPr>
          <w:p w:rsidRPr="007C236B" w:rsidR="007C236B" w:rsidP="007C236B" w:rsidRDefault="007C236B" w14:paraId="2CE23459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7C236B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Ožujak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7C236B" w:rsidR="007C236B" w:rsidP="007C236B" w:rsidRDefault="007C236B" w14:paraId="7CFEF6A5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7C236B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21.</w:t>
            </w:r>
          </w:p>
        </w:tc>
        <w:tc>
          <w:tcPr>
            <w:tcW w:w="21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7C236B" w:rsidR="007C236B" w:rsidP="007C236B" w:rsidRDefault="007C236B" w14:paraId="5C49209C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7C236B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Ljudska prava i pokreti za zaštitu ljudskih prava</w:t>
            </w:r>
          </w:p>
        </w:tc>
        <w:tc>
          <w:tcPr>
            <w:tcW w:w="236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7C236B" w:rsidR="007C236B" w:rsidP="007C236B" w:rsidRDefault="007C236B" w14:paraId="7C74E67F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7C236B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Ljudska prava</w:t>
            </w:r>
          </w:p>
        </w:tc>
        <w:tc>
          <w:tcPr>
            <w:tcW w:w="47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7C236B" w:rsidR="007C236B" w:rsidP="007C236B" w:rsidRDefault="007C236B" w14:paraId="2BBB9092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7C236B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A.2.2. Određuje temeljne etičke pojmove povezane s moralnim i etičkim problemima u politici i pravu</w:t>
            </w:r>
            <w:r w:rsidRPr="007C236B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  <w:r w:rsidRPr="007C236B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A.2.3. Prosuđuje djelovanje društva, institucija i vlasti</w:t>
            </w:r>
            <w:r w:rsidRPr="007C236B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  <w:r w:rsidRPr="007C236B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B.2.1. Poštuje ljudska prava i zauzima se za etičke vrijednosti</w:t>
            </w:r>
            <w:r w:rsidRPr="007C236B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  <w:r w:rsidRPr="007C236B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B.2.2. Doprinosi širenju svijesti o problemima s ljudskim pravima</w:t>
            </w:r>
            <w:r w:rsidRPr="007C236B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  <w:r w:rsidRPr="007C236B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B.2.3. Stvara pozitivne promjene u zajednici</w:t>
            </w:r>
          </w:p>
        </w:tc>
        <w:tc>
          <w:tcPr>
            <w:tcW w:w="47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7C236B" w:rsidR="007C236B" w:rsidP="007C236B" w:rsidRDefault="007C236B" w14:paraId="55A60362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7C236B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goo A.4.1. Aktivno sudjeluje u zaštiti ljudskih prava</w:t>
            </w:r>
            <w:r w:rsidRPr="007C236B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  <w:r w:rsidRPr="007C236B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goo A.4.3. Promiče ljudska prava</w:t>
            </w:r>
            <w:r w:rsidRPr="007C236B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  <w:r w:rsidRPr="007C236B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uku A.4/5.3. Učenik kreativno djeluje u različitim područjima učenja</w:t>
            </w:r>
            <w:r w:rsidRPr="007C236B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  <w:r w:rsidRPr="007C236B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uku A.4/5.4. Učenik samostalno kritički promišlja i vrednuje ideje</w:t>
            </w:r>
          </w:p>
        </w:tc>
      </w:tr>
      <w:tr w:rsidRPr="007C236B" w:rsidR="007C236B" w:rsidTr="66D40FBC" w14:paraId="6AE10059" w14:textId="77777777">
        <w:trPr>
          <w:trHeight w:val="1002"/>
        </w:trPr>
        <w:tc>
          <w:tcPr>
            <w:tcW w:w="756" w:type="dxa"/>
            <w:vMerge/>
            <w:tcBorders/>
            <w:tcMar/>
            <w:vAlign w:val="center"/>
            <w:hideMark/>
          </w:tcPr>
          <w:p w:rsidRPr="007C236B" w:rsidR="007C236B" w:rsidP="007C236B" w:rsidRDefault="007C236B" w14:paraId="1A98D778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7C236B" w:rsidR="007C236B" w:rsidP="007C236B" w:rsidRDefault="007C236B" w14:paraId="748EE5B7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7C236B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22.</w:t>
            </w:r>
          </w:p>
        </w:tc>
        <w:tc>
          <w:tcPr>
            <w:tcW w:w="2167" w:type="dxa"/>
            <w:vMerge/>
            <w:tcBorders/>
            <w:tcMar/>
            <w:vAlign w:val="center"/>
            <w:hideMark/>
          </w:tcPr>
          <w:p w:rsidRPr="007C236B" w:rsidR="007C236B" w:rsidP="007C236B" w:rsidRDefault="007C236B" w14:paraId="290F967E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369" w:type="dxa"/>
            <w:vMerge/>
            <w:tcBorders/>
            <w:tcMar/>
            <w:vAlign w:val="center"/>
            <w:hideMark/>
          </w:tcPr>
          <w:p w:rsidRPr="007C236B" w:rsidR="007C236B" w:rsidP="007C236B" w:rsidRDefault="007C236B" w14:paraId="560D20BC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760" w:type="dxa"/>
            <w:vMerge/>
            <w:tcBorders/>
            <w:tcMar/>
            <w:vAlign w:val="center"/>
            <w:hideMark/>
          </w:tcPr>
          <w:p w:rsidRPr="007C236B" w:rsidR="007C236B" w:rsidP="007C236B" w:rsidRDefault="007C236B" w14:paraId="50ADB8A4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767" w:type="dxa"/>
            <w:vMerge/>
            <w:tcBorders/>
            <w:tcMar/>
            <w:vAlign w:val="center"/>
            <w:hideMark/>
          </w:tcPr>
          <w:p w:rsidRPr="007C236B" w:rsidR="007C236B" w:rsidP="007C236B" w:rsidRDefault="007C236B" w14:paraId="33915E72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Pr="007C236B" w:rsidR="007C236B" w:rsidTr="66D40FBC" w14:paraId="17C6C81A" w14:textId="77777777">
        <w:trPr>
          <w:trHeight w:val="956"/>
        </w:trPr>
        <w:tc>
          <w:tcPr>
            <w:tcW w:w="756" w:type="dxa"/>
            <w:vMerge/>
            <w:tcBorders/>
            <w:tcMar/>
            <w:vAlign w:val="center"/>
            <w:hideMark/>
          </w:tcPr>
          <w:p w:rsidRPr="007C236B" w:rsidR="007C236B" w:rsidP="007C236B" w:rsidRDefault="007C236B" w14:paraId="54D7345E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7C236B" w:rsidR="007C236B" w:rsidP="007C236B" w:rsidRDefault="007C236B" w14:paraId="5F00D27D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7C236B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23.</w:t>
            </w:r>
          </w:p>
        </w:tc>
        <w:tc>
          <w:tcPr>
            <w:tcW w:w="2167" w:type="dxa"/>
            <w:vMerge/>
            <w:tcBorders/>
            <w:tcMar/>
            <w:vAlign w:val="center"/>
            <w:hideMark/>
          </w:tcPr>
          <w:p w:rsidRPr="007C236B" w:rsidR="007C236B" w:rsidP="007C236B" w:rsidRDefault="007C236B" w14:paraId="3D97E52B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36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7C236B" w:rsidR="007C236B" w:rsidP="007C236B" w:rsidRDefault="007C236B" w14:paraId="073F81B5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7C236B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Antirasistički pokret</w:t>
            </w:r>
          </w:p>
        </w:tc>
        <w:tc>
          <w:tcPr>
            <w:tcW w:w="47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7C236B" w:rsidR="007C236B" w:rsidP="007C236B" w:rsidRDefault="007C236B" w14:paraId="2A5FC37D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7C236B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A.2.2. Određuje temeljne etičke pojmove povezane s moralnim i etičkim problemima u politici i pravu</w:t>
            </w:r>
            <w:r w:rsidRPr="007C236B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  <w:r w:rsidRPr="007C236B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A.2.3. Prosuđuje djelovanje društva, institucija i vlasti</w:t>
            </w:r>
          </w:p>
        </w:tc>
        <w:tc>
          <w:tcPr>
            <w:tcW w:w="47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7C236B" w:rsidR="007C236B" w:rsidP="007C236B" w:rsidRDefault="007C236B" w14:paraId="36DB57DF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7C236B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goo A.4.1. Aktivno sudjeluje u zaštiti ljudskih prava</w:t>
            </w:r>
            <w:r w:rsidRPr="007C236B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  <w:r w:rsidRPr="007C236B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goo A.4.3. Promiče ljudska prava</w:t>
            </w:r>
            <w:r w:rsidRPr="007C236B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  <w:r w:rsidRPr="007C236B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uku A.4/5.3. Učenik kreativno djeluje u različitim područjima učenja</w:t>
            </w:r>
            <w:r w:rsidRPr="007C236B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  <w:r w:rsidRPr="007C236B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uku A.4/5.4. Učenik samostalno kritički promišlja i vrednuje ideje</w:t>
            </w:r>
          </w:p>
        </w:tc>
      </w:tr>
      <w:tr w:rsidRPr="007C236B" w:rsidR="007C236B" w:rsidTr="66D40FBC" w14:paraId="10EBAFAB" w14:textId="77777777">
        <w:trPr>
          <w:trHeight w:val="1186"/>
        </w:trPr>
        <w:tc>
          <w:tcPr>
            <w:tcW w:w="756" w:type="dxa"/>
            <w:vMerge/>
            <w:tcBorders/>
            <w:tcMar/>
            <w:vAlign w:val="center"/>
            <w:hideMark/>
          </w:tcPr>
          <w:p w:rsidRPr="007C236B" w:rsidR="007C236B" w:rsidP="007C236B" w:rsidRDefault="007C236B" w14:paraId="3FF748DD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7C236B" w:rsidR="007C236B" w:rsidP="007C236B" w:rsidRDefault="007C236B" w14:paraId="0CB321B3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7C236B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24.</w:t>
            </w:r>
          </w:p>
        </w:tc>
        <w:tc>
          <w:tcPr>
            <w:tcW w:w="2167" w:type="dxa"/>
            <w:vMerge/>
            <w:tcBorders/>
            <w:tcMar/>
            <w:vAlign w:val="center"/>
            <w:hideMark/>
          </w:tcPr>
          <w:p w:rsidRPr="007C236B" w:rsidR="007C236B" w:rsidP="007C236B" w:rsidRDefault="007C236B" w14:paraId="4F209A95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369" w:type="dxa"/>
            <w:vMerge/>
            <w:tcBorders/>
            <w:tcMar/>
            <w:vAlign w:val="center"/>
            <w:hideMark/>
          </w:tcPr>
          <w:p w:rsidRPr="007C236B" w:rsidR="007C236B" w:rsidP="007C236B" w:rsidRDefault="007C236B" w14:paraId="30D715B4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760" w:type="dxa"/>
            <w:vMerge/>
            <w:tcBorders/>
            <w:tcMar/>
            <w:vAlign w:val="center"/>
            <w:hideMark/>
          </w:tcPr>
          <w:p w:rsidRPr="007C236B" w:rsidR="007C236B" w:rsidP="007C236B" w:rsidRDefault="007C236B" w14:paraId="4668707C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767" w:type="dxa"/>
            <w:vMerge/>
            <w:tcBorders/>
            <w:tcMar/>
            <w:vAlign w:val="center"/>
            <w:hideMark/>
          </w:tcPr>
          <w:p w:rsidRPr="007C236B" w:rsidR="007C236B" w:rsidP="007C236B" w:rsidRDefault="007C236B" w14:paraId="2FB01393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Pr="007C236B" w:rsidR="007C236B" w:rsidTr="66D40FBC" w14:paraId="60FD2DB6" w14:textId="77777777">
        <w:trPr>
          <w:trHeight w:val="799"/>
        </w:trPr>
        <w:tc>
          <w:tcPr>
            <w:tcW w:w="7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textDirection w:val="btLr"/>
            <w:vAlign w:val="center"/>
            <w:hideMark/>
          </w:tcPr>
          <w:p w:rsidRPr="007C236B" w:rsidR="007C236B" w:rsidP="007C236B" w:rsidRDefault="007C236B" w14:paraId="3CBEEE9D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7C236B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lastRenderedPageBreak/>
              <w:t>Travanj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7C236B" w:rsidR="007C236B" w:rsidP="007C236B" w:rsidRDefault="007C236B" w14:paraId="03D4DF6C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7C236B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25.</w:t>
            </w:r>
          </w:p>
        </w:tc>
        <w:tc>
          <w:tcPr>
            <w:tcW w:w="2167" w:type="dxa"/>
            <w:vMerge/>
            <w:tcBorders/>
            <w:tcMar/>
            <w:vAlign w:val="center"/>
            <w:hideMark/>
          </w:tcPr>
          <w:p w:rsidRPr="007C236B" w:rsidR="007C236B" w:rsidP="007C236B" w:rsidRDefault="007C236B" w14:paraId="188BD24E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36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7C236B" w:rsidR="007C236B" w:rsidP="007C236B" w:rsidRDefault="007C236B" w14:paraId="470FCA49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7C236B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Ekologistički pokreti</w:t>
            </w:r>
          </w:p>
        </w:tc>
        <w:tc>
          <w:tcPr>
            <w:tcW w:w="47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7C236B" w:rsidR="007C236B" w:rsidP="007C236B" w:rsidRDefault="007C236B" w14:paraId="43D02517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7C236B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A.2.2. Određuje temeljne etičke pojmove povezane s moralnim i etičkim problemima u politici i pravu</w:t>
            </w:r>
            <w:r w:rsidRPr="007C236B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  <w:r w:rsidRPr="007C236B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A.2.3. Prosuđuje djelovanje društva, institucija i vlasti</w:t>
            </w:r>
            <w:r w:rsidRPr="007C236B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  <w:r w:rsidRPr="007C236B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B.2.3. Stvara pozitivne promjene u zajednici</w:t>
            </w:r>
          </w:p>
        </w:tc>
        <w:tc>
          <w:tcPr>
            <w:tcW w:w="47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7C236B" w:rsidR="007C236B" w:rsidP="007C236B" w:rsidRDefault="007C236B" w14:paraId="232BC3A4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7C236B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goo A.4.1. Aktivno sudjeluje u zaštiti ljudskih prava</w:t>
            </w:r>
            <w:r w:rsidRPr="007C236B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  <w:r w:rsidRPr="007C236B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goo A.4.3. Promiče ljudska prava</w:t>
            </w:r>
            <w:r w:rsidRPr="007C236B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  <w:r w:rsidRPr="007C236B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uku A.4/5.3. Učenik kreativno djeluje u različitim područjima učenja</w:t>
            </w:r>
            <w:r w:rsidRPr="007C236B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  <w:r w:rsidRPr="007C236B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uku A.4/5.4. Učenik samostalno kritički promišlja i vrednuje ideje</w:t>
            </w:r>
          </w:p>
        </w:tc>
      </w:tr>
      <w:tr w:rsidRPr="007C236B" w:rsidR="007C236B" w:rsidTr="66D40FBC" w14:paraId="0507D23A" w14:textId="77777777">
        <w:trPr>
          <w:trHeight w:val="799"/>
        </w:trPr>
        <w:tc>
          <w:tcPr>
            <w:tcW w:w="756" w:type="dxa"/>
            <w:vMerge/>
            <w:tcBorders/>
            <w:tcMar/>
            <w:vAlign w:val="center"/>
            <w:hideMark/>
          </w:tcPr>
          <w:p w:rsidRPr="007C236B" w:rsidR="007C236B" w:rsidP="007C236B" w:rsidRDefault="007C236B" w14:paraId="6BCF95BA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7C236B" w:rsidR="007C236B" w:rsidP="007C236B" w:rsidRDefault="007C236B" w14:paraId="15AFEF04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7C236B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26.</w:t>
            </w:r>
          </w:p>
        </w:tc>
        <w:tc>
          <w:tcPr>
            <w:tcW w:w="2167" w:type="dxa"/>
            <w:vMerge/>
            <w:tcBorders/>
            <w:tcMar/>
            <w:vAlign w:val="center"/>
            <w:hideMark/>
          </w:tcPr>
          <w:p w:rsidRPr="007C236B" w:rsidR="007C236B" w:rsidP="007C236B" w:rsidRDefault="007C236B" w14:paraId="19713C67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369" w:type="dxa"/>
            <w:vMerge/>
            <w:tcBorders/>
            <w:tcMar/>
            <w:vAlign w:val="center"/>
            <w:hideMark/>
          </w:tcPr>
          <w:p w:rsidRPr="007C236B" w:rsidR="007C236B" w:rsidP="007C236B" w:rsidRDefault="007C236B" w14:paraId="28270DFE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760" w:type="dxa"/>
            <w:vMerge/>
            <w:tcBorders/>
            <w:tcMar/>
            <w:vAlign w:val="center"/>
            <w:hideMark/>
          </w:tcPr>
          <w:p w:rsidRPr="007C236B" w:rsidR="007C236B" w:rsidP="007C236B" w:rsidRDefault="007C236B" w14:paraId="7D508331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767" w:type="dxa"/>
            <w:vMerge/>
            <w:tcBorders/>
            <w:tcMar/>
            <w:vAlign w:val="center"/>
            <w:hideMark/>
          </w:tcPr>
          <w:p w:rsidRPr="007C236B" w:rsidR="007C236B" w:rsidP="007C236B" w:rsidRDefault="007C236B" w14:paraId="14C5D84E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Pr="007C236B" w:rsidR="007C236B" w:rsidTr="66D40FBC" w14:paraId="1F07CB9E" w14:textId="77777777">
        <w:trPr>
          <w:trHeight w:val="799"/>
        </w:trPr>
        <w:tc>
          <w:tcPr>
            <w:tcW w:w="756" w:type="dxa"/>
            <w:vMerge/>
            <w:tcBorders/>
            <w:tcMar/>
            <w:vAlign w:val="center"/>
            <w:hideMark/>
          </w:tcPr>
          <w:p w:rsidRPr="007C236B" w:rsidR="007C236B" w:rsidP="007C236B" w:rsidRDefault="007C236B" w14:paraId="18189CCA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7C236B" w:rsidR="007C236B" w:rsidP="007C236B" w:rsidRDefault="007C236B" w14:paraId="0343C12F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7C236B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27.</w:t>
            </w:r>
          </w:p>
        </w:tc>
        <w:tc>
          <w:tcPr>
            <w:tcW w:w="21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7C236B" w:rsidR="007C236B" w:rsidP="007C236B" w:rsidRDefault="007C236B" w14:paraId="5956ECB5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7C236B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Suvremene prijetnje ljudskim pravima</w:t>
            </w:r>
          </w:p>
        </w:tc>
        <w:tc>
          <w:tcPr>
            <w:tcW w:w="236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7C236B" w:rsidR="007C236B" w:rsidP="007C236B" w:rsidRDefault="007C236B" w14:paraId="76C3C447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7C236B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 xml:space="preserve">Kapitalizam i neokolonijalizam </w:t>
            </w:r>
          </w:p>
        </w:tc>
        <w:tc>
          <w:tcPr>
            <w:tcW w:w="47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7C236B" w:rsidR="007C236B" w:rsidP="007C236B" w:rsidRDefault="007C236B" w14:paraId="4F4DD78C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7C236B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A.2.2. Određuje temeljne etičke pojmove povezane s moralnim i etičkim problemima u politici i pravu</w:t>
            </w:r>
            <w:r w:rsidRPr="007C236B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  <w:r w:rsidRPr="007C236B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A.2.3. Prosuđuje djelovanje društva, institucija i vlasti</w:t>
            </w:r>
            <w:r w:rsidRPr="007C236B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  <w:r w:rsidRPr="007C236B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B.2.2. Doprinosi širenju svijesti o problemima s ljudskim pravima</w:t>
            </w:r>
          </w:p>
        </w:tc>
        <w:tc>
          <w:tcPr>
            <w:tcW w:w="47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7C236B" w:rsidR="007C236B" w:rsidP="007C236B" w:rsidRDefault="007C236B" w14:paraId="7852E428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7C236B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goo A.4.1. Aktivno sudjeluje u zaštiti ljudskih prava</w:t>
            </w:r>
            <w:r w:rsidRPr="007C236B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  <w:r w:rsidRPr="007C236B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goo A.4.3. Promiče ljudska prava</w:t>
            </w:r>
            <w:r w:rsidRPr="007C236B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  <w:r w:rsidRPr="007C236B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odr B.4.2. Djeluje u skladu s načelima održivoga razvoja s ciljem promoviranja socijalne pravde</w:t>
            </w:r>
          </w:p>
        </w:tc>
      </w:tr>
      <w:tr w:rsidRPr="007C236B" w:rsidR="007C236B" w:rsidTr="66D40FBC" w14:paraId="72179F68" w14:textId="77777777">
        <w:trPr>
          <w:trHeight w:val="799"/>
        </w:trPr>
        <w:tc>
          <w:tcPr>
            <w:tcW w:w="756" w:type="dxa"/>
            <w:vMerge/>
            <w:tcBorders/>
            <w:tcMar/>
            <w:vAlign w:val="center"/>
            <w:hideMark/>
          </w:tcPr>
          <w:p w:rsidRPr="007C236B" w:rsidR="007C236B" w:rsidP="007C236B" w:rsidRDefault="007C236B" w14:paraId="091B3442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7C236B" w:rsidR="007C236B" w:rsidP="007C236B" w:rsidRDefault="007C236B" w14:paraId="73B082DE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7C236B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28.</w:t>
            </w:r>
          </w:p>
        </w:tc>
        <w:tc>
          <w:tcPr>
            <w:tcW w:w="2167" w:type="dxa"/>
            <w:vMerge/>
            <w:tcBorders/>
            <w:tcMar/>
            <w:vAlign w:val="center"/>
            <w:hideMark/>
          </w:tcPr>
          <w:p w:rsidRPr="007C236B" w:rsidR="007C236B" w:rsidP="007C236B" w:rsidRDefault="007C236B" w14:paraId="55997602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369" w:type="dxa"/>
            <w:vMerge/>
            <w:tcBorders/>
            <w:tcMar/>
            <w:vAlign w:val="center"/>
            <w:hideMark/>
          </w:tcPr>
          <w:p w:rsidRPr="007C236B" w:rsidR="007C236B" w:rsidP="007C236B" w:rsidRDefault="007C236B" w14:paraId="7B511233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760" w:type="dxa"/>
            <w:vMerge/>
            <w:tcBorders/>
            <w:tcMar/>
            <w:vAlign w:val="center"/>
            <w:hideMark/>
          </w:tcPr>
          <w:p w:rsidRPr="007C236B" w:rsidR="007C236B" w:rsidP="007C236B" w:rsidRDefault="007C236B" w14:paraId="703428CF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767" w:type="dxa"/>
            <w:vMerge/>
            <w:tcBorders/>
            <w:tcMar/>
            <w:vAlign w:val="center"/>
            <w:hideMark/>
          </w:tcPr>
          <w:p w:rsidRPr="007C236B" w:rsidR="007C236B" w:rsidP="007C236B" w:rsidRDefault="007C236B" w14:paraId="1C0E77D3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Pr="007C236B" w:rsidR="007C236B" w:rsidTr="66D40FBC" w14:paraId="5DEFB10D" w14:textId="77777777">
        <w:trPr>
          <w:trHeight w:val="799"/>
        </w:trPr>
        <w:tc>
          <w:tcPr>
            <w:tcW w:w="7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textDirection w:val="btLr"/>
            <w:vAlign w:val="center"/>
            <w:hideMark/>
          </w:tcPr>
          <w:p w:rsidRPr="007C236B" w:rsidR="007C236B" w:rsidP="007C236B" w:rsidRDefault="007C236B" w14:paraId="0F4B5D1C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7C236B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Svibanj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7C236B" w:rsidR="007C236B" w:rsidP="007C236B" w:rsidRDefault="007C236B" w14:paraId="593FA641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7C236B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29.</w:t>
            </w:r>
          </w:p>
        </w:tc>
        <w:tc>
          <w:tcPr>
            <w:tcW w:w="2167" w:type="dxa"/>
            <w:vMerge/>
            <w:tcBorders/>
            <w:tcMar/>
            <w:vAlign w:val="center"/>
            <w:hideMark/>
          </w:tcPr>
          <w:p w:rsidRPr="007C236B" w:rsidR="007C236B" w:rsidP="007C236B" w:rsidRDefault="007C236B" w14:paraId="79D9F675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36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7C236B" w:rsidR="007C236B" w:rsidP="007C236B" w:rsidRDefault="007C236B" w14:paraId="39D0E775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7C236B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Trgovina ljudima</w:t>
            </w:r>
          </w:p>
        </w:tc>
        <w:tc>
          <w:tcPr>
            <w:tcW w:w="47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7C236B" w:rsidR="007C236B" w:rsidP="007C236B" w:rsidRDefault="007C236B" w14:paraId="1E4C3E36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7C236B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A.2.2. Određuje temeljne etičke pojmove povezane s moralnim i etičkim problemima u politici i pravu</w:t>
            </w:r>
            <w:r w:rsidRPr="007C236B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  <w:r w:rsidRPr="007C236B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A.2.3. Prosuđuje djelovanje društva, institucija i vlasti</w:t>
            </w:r>
          </w:p>
        </w:tc>
        <w:tc>
          <w:tcPr>
            <w:tcW w:w="47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7C236B" w:rsidR="007C236B" w:rsidP="007C236B" w:rsidRDefault="007C236B" w14:paraId="6DFB54C3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7C236B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goo A.4.1. Aktivno sudjeluje u zaštiti ljudskih prava</w:t>
            </w:r>
            <w:r w:rsidRPr="007C236B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  <w:r w:rsidRPr="007C236B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goo A.4.3. Promiče ljudska prava</w:t>
            </w:r>
            <w:r w:rsidRPr="007C236B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  <w:r w:rsidRPr="007C236B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osr C.4.2. Upućuje na međuovisnost članova društva i proces društvene odgovornosti.</w:t>
            </w:r>
          </w:p>
        </w:tc>
      </w:tr>
      <w:tr w:rsidRPr="007C236B" w:rsidR="007C236B" w:rsidTr="66D40FBC" w14:paraId="6706110B" w14:textId="77777777">
        <w:trPr>
          <w:trHeight w:val="799"/>
        </w:trPr>
        <w:tc>
          <w:tcPr>
            <w:tcW w:w="756" w:type="dxa"/>
            <w:vMerge/>
            <w:tcBorders/>
            <w:tcMar/>
            <w:vAlign w:val="center"/>
            <w:hideMark/>
          </w:tcPr>
          <w:p w:rsidRPr="007C236B" w:rsidR="007C236B" w:rsidP="007C236B" w:rsidRDefault="007C236B" w14:paraId="4F68356F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7C236B" w:rsidR="007C236B" w:rsidP="007C236B" w:rsidRDefault="007C236B" w14:paraId="6BD6CADF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7C236B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30.</w:t>
            </w:r>
          </w:p>
        </w:tc>
        <w:tc>
          <w:tcPr>
            <w:tcW w:w="2167" w:type="dxa"/>
            <w:vMerge/>
            <w:tcBorders/>
            <w:tcMar/>
            <w:vAlign w:val="center"/>
            <w:hideMark/>
          </w:tcPr>
          <w:p w:rsidRPr="007C236B" w:rsidR="007C236B" w:rsidP="007C236B" w:rsidRDefault="007C236B" w14:paraId="2A31CE44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369" w:type="dxa"/>
            <w:vMerge/>
            <w:tcBorders/>
            <w:tcMar/>
            <w:vAlign w:val="center"/>
            <w:hideMark/>
          </w:tcPr>
          <w:p w:rsidRPr="007C236B" w:rsidR="007C236B" w:rsidP="007C236B" w:rsidRDefault="007C236B" w14:paraId="53C2C6EA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760" w:type="dxa"/>
            <w:vMerge/>
            <w:tcBorders/>
            <w:tcMar/>
            <w:vAlign w:val="center"/>
            <w:hideMark/>
          </w:tcPr>
          <w:p w:rsidRPr="007C236B" w:rsidR="007C236B" w:rsidP="007C236B" w:rsidRDefault="007C236B" w14:paraId="7255F265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767" w:type="dxa"/>
            <w:vMerge/>
            <w:tcBorders/>
            <w:tcMar/>
            <w:vAlign w:val="center"/>
            <w:hideMark/>
          </w:tcPr>
          <w:p w:rsidRPr="007C236B" w:rsidR="007C236B" w:rsidP="007C236B" w:rsidRDefault="007C236B" w14:paraId="66410267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Pr="007C236B" w:rsidR="007C236B" w:rsidTr="66D40FBC" w14:paraId="5554F10A" w14:textId="77777777">
        <w:trPr>
          <w:trHeight w:val="799"/>
        </w:trPr>
        <w:tc>
          <w:tcPr>
            <w:tcW w:w="756" w:type="dxa"/>
            <w:vMerge/>
            <w:tcBorders/>
            <w:tcMar/>
            <w:vAlign w:val="center"/>
            <w:hideMark/>
          </w:tcPr>
          <w:p w:rsidRPr="007C236B" w:rsidR="007C236B" w:rsidP="007C236B" w:rsidRDefault="007C236B" w14:paraId="6EC8B4DA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7C236B" w:rsidR="007C236B" w:rsidP="007C236B" w:rsidRDefault="007C236B" w14:paraId="24CEF194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7C236B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31.</w:t>
            </w:r>
          </w:p>
        </w:tc>
        <w:tc>
          <w:tcPr>
            <w:tcW w:w="2167" w:type="dxa"/>
            <w:vMerge/>
            <w:tcBorders/>
            <w:tcMar/>
            <w:vAlign w:val="center"/>
            <w:hideMark/>
          </w:tcPr>
          <w:p w:rsidRPr="007C236B" w:rsidR="007C236B" w:rsidP="007C236B" w:rsidRDefault="007C236B" w14:paraId="32168146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36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7C236B" w:rsidR="007C236B" w:rsidP="007C236B" w:rsidRDefault="007C236B" w14:paraId="246A3159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7C236B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Svjetske migracije i pitanje azila</w:t>
            </w:r>
          </w:p>
        </w:tc>
        <w:tc>
          <w:tcPr>
            <w:tcW w:w="47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7C236B" w:rsidR="007C236B" w:rsidP="007C236B" w:rsidRDefault="007C236B" w14:paraId="18F3F1C9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7C236B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A.2.2. Određuje temeljne etičke pojmove povezane s moralnim i etičkim problemima u politici i pravu</w:t>
            </w:r>
            <w:r w:rsidRPr="007C236B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  <w:r w:rsidRPr="007C236B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A.2.3. Prosuđuje djelovanje društva, institucija i vlasti</w:t>
            </w:r>
          </w:p>
        </w:tc>
        <w:tc>
          <w:tcPr>
            <w:tcW w:w="47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7C236B" w:rsidR="007C236B" w:rsidP="007C236B" w:rsidRDefault="007C236B" w14:paraId="618F6650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7C236B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goo A.4.1. Aktivno sudjeluje u zaštiti ljudskih prava</w:t>
            </w:r>
            <w:r w:rsidRPr="007C236B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  <w:r w:rsidRPr="007C236B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osr C.4.2. Upućuje na međuovisnost članova društva i proces društvene odgovornosti</w:t>
            </w:r>
            <w:r w:rsidRPr="007C236B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  <w:r w:rsidRPr="007C236B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uku A.4/5.3. Učenik kreativno djeluje u različitim područjima učenja</w:t>
            </w:r>
            <w:r w:rsidRPr="007C236B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  <w:r w:rsidRPr="007C236B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uku A.4/5.4. Učenik samostalno kritički promišlja i vrednuje ideje.</w:t>
            </w:r>
          </w:p>
        </w:tc>
      </w:tr>
      <w:tr w:rsidRPr="007C236B" w:rsidR="007C236B" w:rsidTr="66D40FBC" w14:paraId="7EF5AAE5" w14:textId="77777777">
        <w:trPr>
          <w:trHeight w:val="799"/>
        </w:trPr>
        <w:tc>
          <w:tcPr>
            <w:tcW w:w="756" w:type="dxa"/>
            <w:vMerge/>
            <w:tcBorders/>
            <w:tcMar/>
            <w:vAlign w:val="center"/>
            <w:hideMark/>
          </w:tcPr>
          <w:p w:rsidRPr="007C236B" w:rsidR="007C236B" w:rsidP="007C236B" w:rsidRDefault="007C236B" w14:paraId="36AFEEA4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7C236B" w:rsidR="007C236B" w:rsidP="007C236B" w:rsidRDefault="007C236B" w14:paraId="1662D389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7C236B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32.</w:t>
            </w:r>
          </w:p>
        </w:tc>
        <w:tc>
          <w:tcPr>
            <w:tcW w:w="2167" w:type="dxa"/>
            <w:vMerge/>
            <w:tcBorders/>
            <w:tcMar/>
            <w:vAlign w:val="center"/>
            <w:hideMark/>
          </w:tcPr>
          <w:p w:rsidRPr="007C236B" w:rsidR="007C236B" w:rsidP="007C236B" w:rsidRDefault="007C236B" w14:paraId="6859ECF5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369" w:type="dxa"/>
            <w:vMerge/>
            <w:tcBorders/>
            <w:tcMar/>
            <w:vAlign w:val="center"/>
            <w:hideMark/>
          </w:tcPr>
          <w:p w:rsidRPr="007C236B" w:rsidR="007C236B" w:rsidP="007C236B" w:rsidRDefault="007C236B" w14:paraId="5CE46A10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760" w:type="dxa"/>
            <w:vMerge/>
            <w:tcBorders/>
            <w:tcMar/>
            <w:vAlign w:val="center"/>
            <w:hideMark/>
          </w:tcPr>
          <w:p w:rsidRPr="007C236B" w:rsidR="007C236B" w:rsidP="007C236B" w:rsidRDefault="007C236B" w14:paraId="41C5D9B4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767" w:type="dxa"/>
            <w:vMerge/>
            <w:tcBorders/>
            <w:tcMar/>
            <w:vAlign w:val="center"/>
            <w:hideMark/>
          </w:tcPr>
          <w:p w:rsidRPr="007C236B" w:rsidR="007C236B" w:rsidP="007C236B" w:rsidRDefault="007C236B" w14:paraId="5E3DABD3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Pr="007C236B" w:rsidR="007C236B" w:rsidTr="66D40FBC" w14:paraId="3417B2CF" w14:textId="77777777">
        <w:trPr>
          <w:trHeight w:val="1500"/>
        </w:trPr>
        <w:tc>
          <w:tcPr>
            <w:tcW w:w="7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textDirection w:val="btLr"/>
            <w:vAlign w:val="center"/>
            <w:hideMark/>
          </w:tcPr>
          <w:p w:rsidRPr="007C236B" w:rsidR="007C236B" w:rsidP="007C236B" w:rsidRDefault="007C236B" w14:paraId="31AA0CF3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7C236B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Lipanj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7C236B" w:rsidR="007C236B" w:rsidP="007C236B" w:rsidRDefault="007C236B" w14:paraId="63BFA68F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7C236B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33.</w:t>
            </w:r>
          </w:p>
        </w:tc>
        <w:tc>
          <w:tcPr>
            <w:tcW w:w="2167" w:type="dxa"/>
            <w:vMerge/>
            <w:tcBorders/>
            <w:tcMar/>
            <w:vAlign w:val="center"/>
            <w:hideMark/>
          </w:tcPr>
          <w:p w:rsidRPr="007C236B" w:rsidR="007C236B" w:rsidP="007C236B" w:rsidRDefault="007C236B" w14:paraId="4A65A573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36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7C236B" w:rsidR="007C236B" w:rsidP="007C236B" w:rsidRDefault="007C236B" w14:paraId="3888FD07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7C236B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Posljedice ograničavanja i oduzimanja stečenih ljudskih prava</w:t>
            </w:r>
          </w:p>
        </w:tc>
        <w:tc>
          <w:tcPr>
            <w:tcW w:w="47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7C236B" w:rsidR="007C236B" w:rsidP="007C236B" w:rsidRDefault="007C236B" w14:paraId="7A5FBD9F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7C236B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A.1.2. Određuje temeljne etičke pojmove povezane s moralnim i etičkim problemima društva</w:t>
            </w:r>
            <w:r w:rsidRPr="007C236B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  <w:r w:rsidRPr="007C236B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A.1.3. Prosuđuje moralne probleme iz svakodnevnoga života</w:t>
            </w:r>
            <w:r w:rsidRPr="007C236B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  <w:r w:rsidRPr="007C236B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B.1.1. Prepoznaje važnost moralnoga i etičkoga promišljanja i djelovanja za svoju i dobrobit drugih ljudi te zajednice</w:t>
            </w:r>
            <w:r w:rsidRPr="007C236B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  <w:r w:rsidRPr="007C236B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B.1.2. Doprinosi rješavanju problema iz područja društva</w:t>
            </w:r>
            <w:r w:rsidRPr="007C236B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  <w:r w:rsidRPr="007C236B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B.1.3. Stvara pozitivne promjene u zajednici</w:t>
            </w:r>
          </w:p>
        </w:tc>
        <w:tc>
          <w:tcPr>
            <w:tcW w:w="47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7C236B" w:rsidR="007C236B" w:rsidP="007C236B" w:rsidRDefault="007C236B" w14:paraId="45FA72EC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7C236B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osr B.4.1. Uviđa posljedice svojih i tuđih stavova/postupaka/izbora</w:t>
            </w:r>
            <w:r w:rsidRPr="007C236B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  <w:r w:rsidRPr="007C236B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uku A.4/5.1.Učenik samostalno traži nove informacije iz različitih izvora, transformira ih u novo znanje i uspješno primjenjuje pri rješavanju problema</w:t>
            </w:r>
            <w:r w:rsidRPr="007C236B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  <w:r w:rsidRPr="007C236B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uku A.4/5.4. Učenik samostalno kritički promišlja i vrednuje ideje</w:t>
            </w:r>
            <w:r w:rsidRPr="007C236B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  <w:r w:rsidRPr="007C236B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goo C.4.3. Promiče kvalitetu života u zajednici</w:t>
            </w:r>
            <w:r w:rsidRPr="007C236B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  <w:r w:rsidRPr="007C236B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Pod A.4.1. Primjenjuje inovativna i kreativna rješenja</w:t>
            </w:r>
            <w:r w:rsidRPr="007C236B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  <w:r w:rsidRPr="007C236B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odr B.4.2. Djeluje u skladu s načelima održivoga razvoja s ciljem promoviranja socijalne pravde</w:t>
            </w:r>
            <w:r w:rsidRPr="007C236B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  <w:r w:rsidRPr="007C236B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odr C.4.1. Prosuđuje značaj održivoga razvoja za opću dobrobit</w:t>
            </w:r>
          </w:p>
        </w:tc>
      </w:tr>
      <w:tr w:rsidRPr="007C236B" w:rsidR="007C236B" w:rsidTr="66D40FBC" w14:paraId="2F5227C8" w14:textId="77777777">
        <w:trPr>
          <w:trHeight w:val="1500"/>
        </w:trPr>
        <w:tc>
          <w:tcPr>
            <w:tcW w:w="756" w:type="dxa"/>
            <w:vMerge/>
            <w:tcBorders/>
            <w:tcMar/>
            <w:vAlign w:val="center"/>
            <w:hideMark/>
          </w:tcPr>
          <w:p w:rsidRPr="007C236B" w:rsidR="007C236B" w:rsidP="007C236B" w:rsidRDefault="007C236B" w14:paraId="0C337855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7C236B" w:rsidR="007C236B" w:rsidP="007C236B" w:rsidRDefault="007C236B" w14:paraId="2D9C1325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7C236B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34.</w:t>
            </w:r>
          </w:p>
        </w:tc>
        <w:tc>
          <w:tcPr>
            <w:tcW w:w="2167" w:type="dxa"/>
            <w:vMerge/>
            <w:tcBorders/>
            <w:tcMar/>
            <w:vAlign w:val="center"/>
            <w:hideMark/>
          </w:tcPr>
          <w:p w:rsidRPr="007C236B" w:rsidR="007C236B" w:rsidP="007C236B" w:rsidRDefault="007C236B" w14:paraId="57974A1B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369" w:type="dxa"/>
            <w:vMerge/>
            <w:tcBorders/>
            <w:tcMar/>
            <w:vAlign w:val="center"/>
            <w:hideMark/>
          </w:tcPr>
          <w:p w:rsidRPr="007C236B" w:rsidR="007C236B" w:rsidP="007C236B" w:rsidRDefault="007C236B" w14:paraId="6202DB94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760" w:type="dxa"/>
            <w:vMerge/>
            <w:tcBorders/>
            <w:tcMar/>
            <w:vAlign w:val="center"/>
            <w:hideMark/>
          </w:tcPr>
          <w:p w:rsidRPr="007C236B" w:rsidR="007C236B" w:rsidP="007C236B" w:rsidRDefault="007C236B" w14:paraId="22AE9A94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767" w:type="dxa"/>
            <w:vMerge/>
            <w:tcBorders/>
            <w:tcMar/>
            <w:vAlign w:val="center"/>
            <w:hideMark/>
          </w:tcPr>
          <w:p w:rsidRPr="007C236B" w:rsidR="007C236B" w:rsidP="007C236B" w:rsidRDefault="007C236B" w14:paraId="1F6CE321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Pr="007C236B" w:rsidR="007C236B" w:rsidTr="66D40FBC" w14:paraId="23343B8F" w14:textId="77777777">
        <w:trPr>
          <w:trHeight w:val="799"/>
        </w:trPr>
        <w:tc>
          <w:tcPr>
            <w:tcW w:w="756" w:type="dxa"/>
            <w:vMerge/>
            <w:tcBorders/>
            <w:tcMar/>
            <w:vAlign w:val="center"/>
            <w:hideMark/>
          </w:tcPr>
          <w:p w:rsidRPr="007C236B" w:rsidR="007C236B" w:rsidP="007C236B" w:rsidRDefault="007C236B" w14:paraId="7DCCDF5F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7C236B" w:rsidR="007C236B" w:rsidP="007C236B" w:rsidRDefault="007C236B" w14:paraId="37A236CC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7C236B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35.</w:t>
            </w:r>
          </w:p>
        </w:tc>
        <w:tc>
          <w:tcPr>
            <w:tcW w:w="2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7C236B" w:rsidR="007C236B" w:rsidP="007C236B" w:rsidRDefault="007C236B" w14:paraId="651D108A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7C236B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7C236B" w:rsidR="007C236B" w:rsidP="007C236B" w:rsidRDefault="007C236B" w14:paraId="27107592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7C236B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Zaključivanje ocjena</w:t>
            </w:r>
          </w:p>
        </w:tc>
        <w:tc>
          <w:tcPr>
            <w:tcW w:w="4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7C236B" w:rsidR="007C236B" w:rsidP="007C236B" w:rsidRDefault="007C236B" w14:paraId="3D7B2A0C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7C236B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7C236B" w:rsidR="007C236B" w:rsidP="007C236B" w:rsidRDefault="007C236B" w14:paraId="3908D731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7C236B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Pr="007C236B" w:rsidR="007C236B" w:rsidTr="66D40FBC" w14:paraId="1CEB1065" w14:textId="77777777">
        <w:trPr>
          <w:trHeight w:val="330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7C236B" w:rsidR="007C236B" w:rsidP="007C236B" w:rsidRDefault="007C236B" w14:paraId="25DD9EBD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7C236B" w:rsidR="007C236B" w:rsidP="007C236B" w:rsidRDefault="007C236B" w14:paraId="421F7E9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7C236B" w:rsidR="007C236B" w:rsidP="007C236B" w:rsidRDefault="007C236B" w14:paraId="4D476C9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7C236B" w:rsidR="007C236B" w:rsidP="007C236B" w:rsidRDefault="007C236B" w14:paraId="481D0C7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7C236B" w:rsidR="007C236B" w:rsidP="007C236B" w:rsidRDefault="007C236B" w14:paraId="1D73C22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7C236B" w:rsidR="007C236B" w:rsidP="007C236B" w:rsidRDefault="007C236B" w14:paraId="7CECA10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</w:p>
        </w:tc>
      </w:tr>
      <w:tr w:rsidRPr="007C236B" w:rsidR="007C236B" w:rsidTr="66D40FBC" w14:paraId="4673045C" w14:textId="77777777">
        <w:trPr>
          <w:trHeight w:val="255"/>
        </w:trPr>
        <w:tc>
          <w:tcPr>
            <w:tcW w:w="15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7C236B" w:rsidR="007C236B" w:rsidP="007C236B" w:rsidRDefault="007C236B" w14:paraId="00E0ADAA" w14:textId="3DBDF6AE">
            <w:pPr>
              <w:spacing w:after="0" w:line="240" w:lineRule="auto"/>
              <w:ind w:firstLine="220" w:firstLineChars="100"/>
              <w:rPr>
                <w:rFonts w:ascii="Arial Narrow" w:hAnsi="Arial Narrow"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lastRenderedPageBreak/>
              <w:br w:type="page"/>
            </w:r>
            <w:r w:rsidRPr="007C236B">
              <w:rPr>
                <w:rFonts w:ascii="Arial Narrow" w:hAnsi="Arial Narrow"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Napomene:</w:t>
            </w:r>
          </w:p>
        </w:tc>
      </w:tr>
      <w:tr w:rsidRPr="007C236B" w:rsidR="007C236B" w:rsidTr="66D40FBC" w14:paraId="1FA2722F" w14:textId="77777777">
        <w:trPr>
          <w:trHeight w:val="255"/>
        </w:trPr>
        <w:tc>
          <w:tcPr>
            <w:tcW w:w="15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7C236B" w:rsidR="007C236B" w:rsidP="007C236B" w:rsidRDefault="007C236B" w14:paraId="457B20B4" w14:textId="77777777">
            <w:pPr>
              <w:spacing w:after="0" w:line="240" w:lineRule="auto"/>
              <w:ind w:firstLine="161" w:firstLineChars="100"/>
              <w:rPr>
                <w:rFonts w:ascii="Arial Narrow" w:hAnsi="Arial Narrow"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 w:rsidRPr="007C236B" w:rsidR="007C236B" w:rsidTr="66D40FBC" w14:paraId="339ECABB" w14:textId="77777777">
        <w:trPr>
          <w:trHeight w:val="255"/>
        </w:trPr>
        <w:tc>
          <w:tcPr>
            <w:tcW w:w="15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7C236B" w:rsidR="007C236B" w:rsidP="007C236B" w:rsidRDefault="007C236B" w14:paraId="360331EB" w14:textId="77777777">
            <w:pPr>
              <w:spacing w:after="0" w:line="240" w:lineRule="auto"/>
              <w:ind w:firstLine="161" w:firstLineChars="100"/>
              <w:rPr>
                <w:rFonts w:ascii="Arial Narrow" w:hAnsi="Arial Narrow"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C236B">
              <w:rPr>
                <w:rFonts w:ascii="Arial Narrow" w:hAnsi="Arial Narrow"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a) </w:t>
            </w:r>
            <w:r w:rsidRPr="007C236B">
              <w:rPr>
                <w:rFonts w:ascii="Arial Narrow" w:hAnsi="Arial Narrow" w:eastAsia="Times New Roman" w:cs="Calibri"/>
                <w:color w:val="000000"/>
                <w:sz w:val="16"/>
                <w:szCs w:val="16"/>
                <w:lang w:eastAsia="hr-HR"/>
              </w:rPr>
              <w:t xml:space="preserve">Kontinuirano se tijekom cijele godine provodi </w:t>
            </w:r>
            <w:r w:rsidRPr="007C236B">
              <w:rPr>
                <w:rFonts w:ascii="Arial Narrow" w:hAnsi="Arial Narrow"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vrednovanje za učenje, vrednovanje kao učenje i vrednovanje naučenog</w:t>
            </w:r>
            <w:r w:rsidRPr="007C236B">
              <w:rPr>
                <w:rFonts w:ascii="Arial Narrow" w:hAnsi="Arial Narrow" w:eastAsia="Times New Roman" w:cs="Calibri"/>
                <w:color w:val="000000"/>
                <w:sz w:val="16"/>
                <w:szCs w:val="16"/>
                <w:lang w:eastAsia="hr-HR"/>
              </w:rPr>
              <w:t>.</w:t>
            </w:r>
          </w:p>
        </w:tc>
      </w:tr>
      <w:tr w:rsidRPr="007C236B" w:rsidR="007C236B" w:rsidTr="66D40FBC" w14:paraId="006557B4" w14:textId="77777777">
        <w:trPr>
          <w:trHeight w:val="255"/>
        </w:trPr>
        <w:tc>
          <w:tcPr>
            <w:tcW w:w="15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7C236B" w:rsidR="007C236B" w:rsidP="007C236B" w:rsidRDefault="007C236B" w14:paraId="6DD430E9" w14:textId="77777777">
            <w:pPr>
              <w:spacing w:after="0" w:line="240" w:lineRule="auto"/>
              <w:ind w:firstLine="161" w:firstLineChars="100"/>
              <w:rPr>
                <w:rFonts w:ascii="Arial Narrow" w:hAnsi="Arial Narrow"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 w:rsidRPr="007C236B" w:rsidR="007C236B" w:rsidTr="66D40FBC" w14:paraId="66D796B7" w14:textId="77777777">
        <w:trPr>
          <w:trHeight w:val="255"/>
        </w:trPr>
        <w:tc>
          <w:tcPr>
            <w:tcW w:w="15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7C236B" w:rsidR="007C236B" w:rsidP="007C236B" w:rsidRDefault="007C236B" w14:paraId="4AE24E03" w14:textId="77777777">
            <w:pPr>
              <w:spacing w:after="0" w:line="240" w:lineRule="auto"/>
              <w:ind w:firstLine="161" w:firstLineChars="100"/>
              <w:rPr>
                <w:rFonts w:ascii="Arial Narrow" w:hAnsi="Arial Narrow"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C236B">
              <w:rPr>
                <w:rFonts w:ascii="Arial Narrow" w:hAnsi="Arial Narrow"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b)</w:t>
            </w:r>
            <w:r w:rsidRPr="007C236B">
              <w:rPr>
                <w:rFonts w:ascii="Arial Narrow" w:hAnsi="Arial Narrow" w:eastAsia="Times New Roman" w:cs="Calibri"/>
                <w:i/>
                <w:iCs/>
                <w:color w:val="000000"/>
                <w:sz w:val="16"/>
                <w:szCs w:val="16"/>
                <w:lang w:eastAsia="hr-HR"/>
              </w:rPr>
              <w:t>*</w:t>
            </w:r>
            <w:r w:rsidRPr="007C236B">
              <w:rPr>
                <w:rFonts w:ascii="Arial Narrow" w:hAnsi="Arial Narrow" w:eastAsia="Times New Roman" w:cs="Calibri"/>
                <w:color w:val="000000"/>
                <w:sz w:val="16"/>
                <w:szCs w:val="16"/>
                <w:lang w:eastAsia="hr-HR"/>
              </w:rPr>
              <w:t xml:space="preserve"> U svim odgojno-obrazovnim ishodima Etike kontinuirano se ostvaruju sljedeća očekivanja međupredmetne teme </w:t>
            </w:r>
            <w:r w:rsidRPr="007C236B">
              <w:rPr>
                <w:rFonts w:ascii="Arial Narrow" w:hAnsi="Arial Narrow"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Uporaba informacijske i komunikacijske tehnologije</w:t>
            </w:r>
            <w:r w:rsidRPr="007C236B">
              <w:rPr>
                <w:rFonts w:ascii="Arial Narrow" w:hAnsi="Arial Narrow" w:eastAsia="Times New Roman" w:cs="Calibri"/>
                <w:color w:val="000000"/>
                <w:sz w:val="16"/>
                <w:szCs w:val="16"/>
                <w:lang w:eastAsia="hr-HR"/>
              </w:rPr>
              <w:t xml:space="preserve">: </w:t>
            </w:r>
          </w:p>
        </w:tc>
      </w:tr>
      <w:tr w:rsidRPr="007C236B" w:rsidR="007C236B" w:rsidTr="66D40FBC" w14:paraId="4951AABB" w14:textId="77777777">
        <w:trPr>
          <w:trHeight w:val="255"/>
        </w:trPr>
        <w:tc>
          <w:tcPr>
            <w:tcW w:w="15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7C236B" w:rsidR="007C236B" w:rsidP="007C236B" w:rsidRDefault="007C236B" w14:paraId="77BDD999" w14:textId="77777777">
            <w:pPr>
              <w:spacing w:after="0" w:line="240" w:lineRule="auto"/>
              <w:ind w:firstLine="160" w:firstLineChars="100"/>
              <w:rPr>
                <w:rFonts w:ascii="Arial Narrow" w:hAnsi="Arial Narrow"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7C236B">
              <w:rPr>
                <w:rFonts w:ascii="Arial Narrow" w:hAnsi="Arial Narrow" w:eastAsia="Times New Roman" w:cs="Calibri"/>
                <w:color w:val="000000"/>
                <w:sz w:val="16"/>
                <w:szCs w:val="16"/>
                <w:lang w:eastAsia="hr-HR"/>
              </w:rPr>
              <w:t>ikt A.4.1. Učenik kritički odabire odgovarajuću digitalnu tehnologiju.</w:t>
            </w:r>
          </w:p>
        </w:tc>
      </w:tr>
      <w:tr w:rsidRPr="007C236B" w:rsidR="007C236B" w:rsidTr="66D40FBC" w14:paraId="3E86DA87" w14:textId="77777777">
        <w:trPr>
          <w:trHeight w:val="255"/>
        </w:trPr>
        <w:tc>
          <w:tcPr>
            <w:tcW w:w="15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7C236B" w:rsidR="007C236B" w:rsidP="007C236B" w:rsidRDefault="007C236B" w14:paraId="5D0FB45A" w14:textId="77777777">
            <w:pPr>
              <w:spacing w:after="0" w:line="240" w:lineRule="auto"/>
              <w:ind w:firstLine="160" w:firstLineChars="100"/>
              <w:rPr>
                <w:rFonts w:ascii="Arial Narrow" w:hAnsi="Arial Narrow"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7C236B">
              <w:rPr>
                <w:rFonts w:ascii="Arial Narrow" w:hAnsi="Arial Narrow" w:eastAsia="Times New Roman" w:cs="Calibri"/>
                <w:color w:val="000000"/>
                <w:sz w:val="16"/>
                <w:szCs w:val="16"/>
                <w:lang w:eastAsia="hr-HR"/>
              </w:rPr>
              <w:t>kt A.4.2. Učenik se koristi društvenim mrežama i mrežnim programima uz upravljanje različitim postavkama funkcionalnosti.</w:t>
            </w:r>
          </w:p>
        </w:tc>
      </w:tr>
      <w:tr w:rsidRPr="007C236B" w:rsidR="007C236B" w:rsidTr="66D40FBC" w14:paraId="2DFDC6C1" w14:textId="77777777">
        <w:trPr>
          <w:trHeight w:val="255"/>
        </w:trPr>
        <w:tc>
          <w:tcPr>
            <w:tcW w:w="15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7C236B" w:rsidR="007C236B" w:rsidP="007C236B" w:rsidRDefault="007C236B" w14:paraId="567A5438" w14:textId="77777777">
            <w:pPr>
              <w:spacing w:after="0" w:line="240" w:lineRule="auto"/>
              <w:ind w:firstLine="160" w:firstLineChars="100"/>
              <w:rPr>
                <w:rFonts w:ascii="Arial Narrow" w:hAnsi="Arial Narrow"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7C236B">
              <w:rPr>
                <w:rFonts w:ascii="Arial Narrow" w:hAnsi="Arial Narrow" w:eastAsia="Times New Roman" w:cs="Calibri"/>
                <w:color w:val="000000"/>
                <w:sz w:val="16"/>
                <w:szCs w:val="16"/>
                <w:lang w:eastAsia="hr-HR"/>
              </w:rPr>
              <w:t>ikt A.4.3. Učenik stvara pozitivne digitalne tragove vodeći se načelom sigurnosti.</w:t>
            </w:r>
          </w:p>
        </w:tc>
      </w:tr>
      <w:tr w:rsidRPr="007C236B" w:rsidR="007C236B" w:rsidTr="66D40FBC" w14:paraId="5D46F21B" w14:textId="77777777">
        <w:trPr>
          <w:trHeight w:val="255"/>
        </w:trPr>
        <w:tc>
          <w:tcPr>
            <w:tcW w:w="15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7C236B" w:rsidR="007C236B" w:rsidP="007C236B" w:rsidRDefault="007C236B" w14:paraId="7BBEAEDB" w14:textId="77777777">
            <w:pPr>
              <w:spacing w:after="0" w:line="240" w:lineRule="auto"/>
              <w:ind w:firstLine="160" w:firstLineChars="100"/>
              <w:rPr>
                <w:rFonts w:ascii="Arial Narrow" w:hAnsi="Arial Narrow"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7C236B">
              <w:rPr>
                <w:rFonts w:ascii="Arial Narrow" w:hAnsi="Arial Narrow" w:eastAsia="Times New Roman" w:cs="Calibri"/>
                <w:color w:val="000000"/>
                <w:sz w:val="16"/>
                <w:szCs w:val="16"/>
                <w:lang w:eastAsia="hr-HR"/>
              </w:rPr>
              <w:t>ikt B.4.1. Učenik samostalno komunicira s poznatim i nepoznatim osobama u sigurnome digitalnom okružju.</w:t>
            </w:r>
          </w:p>
        </w:tc>
      </w:tr>
      <w:tr w:rsidRPr="007C236B" w:rsidR="007C236B" w:rsidTr="66D40FBC" w14:paraId="1F59D152" w14:textId="77777777">
        <w:trPr>
          <w:trHeight w:val="255"/>
        </w:trPr>
        <w:tc>
          <w:tcPr>
            <w:tcW w:w="15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7C236B" w:rsidR="007C236B" w:rsidP="007C236B" w:rsidRDefault="007C236B" w14:paraId="05C2DB0A" w14:textId="77777777">
            <w:pPr>
              <w:spacing w:after="0" w:line="240" w:lineRule="auto"/>
              <w:ind w:firstLine="160" w:firstLineChars="100"/>
              <w:rPr>
                <w:rFonts w:ascii="Arial Narrow" w:hAnsi="Arial Narrow"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7C236B">
              <w:rPr>
                <w:rFonts w:ascii="Arial Narrow" w:hAnsi="Arial Narrow" w:eastAsia="Times New Roman" w:cs="Calibri"/>
                <w:color w:val="000000"/>
                <w:sz w:val="16"/>
                <w:szCs w:val="16"/>
                <w:lang w:eastAsia="hr-HR"/>
              </w:rPr>
              <w:t>ikt B.4.2. Učenik samostalno surađuje s poznatim i nepoznatim osobama u sigurnome digitalnom okružju</w:t>
            </w:r>
          </w:p>
        </w:tc>
      </w:tr>
      <w:tr w:rsidRPr="007C236B" w:rsidR="007C236B" w:rsidTr="66D40FBC" w14:paraId="085698AB" w14:textId="77777777">
        <w:trPr>
          <w:trHeight w:val="255"/>
        </w:trPr>
        <w:tc>
          <w:tcPr>
            <w:tcW w:w="15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7C236B" w:rsidR="007C236B" w:rsidP="007C236B" w:rsidRDefault="007C236B" w14:paraId="53C00397" w14:textId="77777777">
            <w:pPr>
              <w:spacing w:after="0" w:line="240" w:lineRule="auto"/>
              <w:ind w:firstLine="160" w:firstLineChars="100"/>
              <w:rPr>
                <w:rFonts w:ascii="Arial Narrow" w:hAnsi="Arial Narrow"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7C236B">
              <w:rPr>
                <w:rFonts w:ascii="Arial Narrow" w:hAnsi="Arial Narrow" w:eastAsia="Times New Roman" w:cs="Calibri"/>
                <w:color w:val="000000"/>
                <w:sz w:val="16"/>
                <w:szCs w:val="16"/>
                <w:lang w:eastAsia="hr-HR"/>
              </w:rPr>
              <w:t>ikt B.4.3. Učenik kritički procjenjuje svoje ponašanje i ponašanje drugih u digitalnome okružju.</w:t>
            </w:r>
          </w:p>
        </w:tc>
      </w:tr>
      <w:tr w:rsidRPr="007C236B" w:rsidR="007C236B" w:rsidTr="66D40FBC" w14:paraId="08BFD378" w14:textId="77777777">
        <w:trPr>
          <w:trHeight w:val="255"/>
        </w:trPr>
        <w:tc>
          <w:tcPr>
            <w:tcW w:w="15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7C236B" w:rsidR="007C236B" w:rsidP="007C236B" w:rsidRDefault="007C236B" w14:paraId="7D2B7F4E" w14:textId="77777777">
            <w:pPr>
              <w:spacing w:after="0" w:line="240" w:lineRule="auto"/>
              <w:ind w:firstLine="160" w:firstLineChars="100"/>
              <w:rPr>
                <w:rFonts w:ascii="Arial Narrow" w:hAnsi="Arial Narrow"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7C236B">
              <w:rPr>
                <w:rFonts w:ascii="Arial Narrow" w:hAnsi="Arial Narrow" w:eastAsia="Times New Roman" w:cs="Calibri"/>
                <w:color w:val="000000"/>
                <w:sz w:val="16"/>
                <w:szCs w:val="16"/>
                <w:lang w:eastAsia="hr-HR"/>
              </w:rPr>
              <w:t>ikt C.4.1. Učenik samostalno provodi složeno istraživanje radi rješenja problema u digitalnome okružju.</w:t>
            </w:r>
          </w:p>
        </w:tc>
      </w:tr>
      <w:tr w:rsidRPr="007C236B" w:rsidR="007C236B" w:rsidTr="66D40FBC" w14:paraId="6B53DC13" w14:textId="77777777">
        <w:trPr>
          <w:trHeight w:val="255"/>
        </w:trPr>
        <w:tc>
          <w:tcPr>
            <w:tcW w:w="15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7C236B" w:rsidR="007C236B" w:rsidP="007C236B" w:rsidRDefault="007C236B" w14:paraId="42204716" w14:textId="77777777">
            <w:pPr>
              <w:spacing w:after="0" w:line="240" w:lineRule="auto"/>
              <w:ind w:firstLine="160" w:firstLineChars="100"/>
              <w:rPr>
                <w:rFonts w:ascii="Arial Narrow" w:hAnsi="Arial Narrow"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7C236B">
              <w:rPr>
                <w:rFonts w:ascii="Arial Narrow" w:hAnsi="Arial Narrow" w:eastAsia="Times New Roman" w:cs="Calibri"/>
                <w:color w:val="000000"/>
                <w:sz w:val="16"/>
                <w:szCs w:val="16"/>
                <w:lang w:eastAsia="hr-HR"/>
              </w:rPr>
              <w:t>ikt C.4.2. Učenik samostalno provodi složeno pretraživanje informacija u digitalnome okružju.</w:t>
            </w:r>
          </w:p>
        </w:tc>
      </w:tr>
      <w:tr w:rsidRPr="007C236B" w:rsidR="007C236B" w:rsidTr="66D40FBC" w14:paraId="1944517A" w14:textId="77777777">
        <w:trPr>
          <w:trHeight w:val="255"/>
        </w:trPr>
        <w:tc>
          <w:tcPr>
            <w:tcW w:w="15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7C236B" w:rsidR="007C236B" w:rsidP="007C236B" w:rsidRDefault="007C236B" w14:paraId="0B2EB0E1" w14:textId="77777777">
            <w:pPr>
              <w:spacing w:after="0" w:line="240" w:lineRule="auto"/>
              <w:ind w:firstLine="160" w:firstLineChars="100"/>
              <w:rPr>
                <w:rFonts w:ascii="Arial Narrow" w:hAnsi="Arial Narrow"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7C236B">
              <w:rPr>
                <w:rFonts w:ascii="Arial Narrow" w:hAnsi="Arial Narrow" w:eastAsia="Times New Roman" w:cs="Calibri"/>
                <w:color w:val="000000"/>
                <w:sz w:val="16"/>
                <w:szCs w:val="16"/>
                <w:lang w:eastAsia="hr-HR"/>
              </w:rPr>
              <w:t>ikt C.4.3. Učenik samostalno kritički procjenjuje proces, izvore i rezultate pretraživanja, odabire potrebne informacije.</w:t>
            </w:r>
          </w:p>
        </w:tc>
      </w:tr>
      <w:tr w:rsidRPr="007C236B" w:rsidR="007C236B" w:rsidTr="66D40FBC" w14:paraId="451F0045" w14:textId="77777777">
        <w:trPr>
          <w:trHeight w:val="255"/>
        </w:trPr>
        <w:tc>
          <w:tcPr>
            <w:tcW w:w="15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7C236B" w:rsidR="007C236B" w:rsidP="007C236B" w:rsidRDefault="007C236B" w14:paraId="6CF66F76" w14:textId="77777777">
            <w:pPr>
              <w:spacing w:after="0" w:line="240" w:lineRule="auto"/>
              <w:ind w:firstLine="160" w:firstLineChars="100"/>
              <w:rPr>
                <w:rFonts w:ascii="Arial Narrow" w:hAnsi="Arial Narrow"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7C236B">
              <w:rPr>
                <w:rFonts w:ascii="Arial Narrow" w:hAnsi="Arial Narrow" w:eastAsia="Times New Roman" w:cs="Calibri"/>
                <w:color w:val="000000"/>
                <w:sz w:val="16"/>
                <w:szCs w:val="16"/>
                <w:lang w:eastAsia="hr-HR"/>
              </w:rPr>
              <w:t>ikt C.4.4. Učenik samostalno i odgovorno upravlja prikupljenim informacijama.</w:t>
            </w:r>
          </w:p>
        </w:tc>
      </w:tr>
      <w:tr w:rsidRPr="007C236B" w:rsidR="007C236B" w:rsidTr="66D40FBC" w14:paraId="0E8B6981" w14:textId="77777777">
        <w:trPr>
          <w:trHeight w:val="255"/>
        </w:trPr>
        <w:tc>
          <w:tcPr>
            <w:tcW w:w="15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7C236B" w:rsidR="007C236B" w:rsidP="007C236B" w:rsidRDefault="007C236B" w14:paraId="515A4164" w14:textId="77777777">
            <w:pPr>
              <w:spacing w:after="0" w:line="240" w:lineRule="auto"/>
              <w:ind w:firstLine="160" w:firstLineChars="100"/>
              <w:rPr>
                <w:rFonts w:ascii="Arial Narrow" w:hAnsi="Arial Narrow"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7C236B">
              <w:rPr>
                <w:rFonts w:ascii="Arial Narrow" w:hAnsi="Arial Narrow" w:eastAsia="Times New Roman" w:cs="Calibri"/>
                <w:color w:val="000000"/>
                <w:sz w:val="16"/>
                <w:szCs w:val="16"/>
                <w:lang w:eastAsia="hr-HR"/>
              </w:rPr>
              <w:t>ikt D.4.1. Učenik samostalno ili u suradnji s drugima stvara nove sadržaje i ideje ili preoblikuje postojeća digitalna rješenja primjenjujući različite načine za poticanje kreativnosti.</w:t>
            </w:r>
          </w:p>
        </w:tc>
      </w:tr>
      <w:tr w:rsidRPr="007C236B" w:rsidR="007C236B" w:rsidTr="66D40FBC" w14:paraId="67F25CBD" w14:textId="77777777">
        <w:trPr>
          <w:trHeight w:val="255"/>
        </w:trPr>
        <w:tc>
          <w:tcPr>
            <w:tcW w:w="15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7C236B" w:rsidR="007C236B" w:rsidP="007C236B" w:rsidRDefault="007C236B" w14:paraId="155B3AFB" w14:textId="77777777">
            <w:pPr>
              <w:spacing w:after="0" w:line="240" w:lineRule="auto"/>
              <w:ind w:firstLine="160" w:firstLineChars="100"/>
              <w:rPr>
                <w:rFonts w:ascii="Arial Narrow" w:hAnsi="Arial Narrow"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7C236B">
              <w:rPr>
                <w:rFonts w:ascii="Arial Narrow" w:hAnsi="Arial Narrow" w:eastAsia="Times New Roman" w:cs="Calibri"/>
                <w:color w:val="000000"/>
                <w:sz w:val="16"/>
                <w:szCs w:val="16"/>
                <w:lang w:eastAsia="hr-HR"/>
              </w:rPr>
              <w:t>ikt D.4.2. Učenik argumentira svoje viđenje rješavanja složenoga problema s pomoću IKT-a</w:t>
            </w:r>
          </w:p>
        </w:tc>
      </w:tr>
      <w:tr w:rsidRPr="007C236B" w:rsidR="007C236B" w:rsidTr="66D40FBC" w14:paraId="47571B34" w14:textId="77777777">
        <w:trPr>
          <w:trHeight w:val="255"/>
        </w:trPr>
        <w:tc>
          <w:tcPr>
            <w:tcW w:w="15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7C236B" w:rsidR="007C236B" w:rsidP="007C236B" w:rsidRDefault="007C236B" w14:paraId="57DCA948" w14:textId="77777777">
            <w:pPr>
              <w:spacing w:after="0" w:line="240" w:lineRule="auto"/>
              <w:ind w:firstLine="160" w:firstLineChars="100"/>
              <w:rPr>
                <w:rFonts w:ascii="Arial Narrow" w:hAnsi="Arial Narrow"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7C236B">
              <w:rPr>
                <w:rFonts w:ascii="Arial Narrow" w:hAnsi="Arial Narrow" w:eastAsia="Times New Roman" w:cs="Calibri"/>
                <w:color w:val="000000"/>
                <w:sz w:val="16"/>
                <w:szCs w:val="16"/>
                <w:lang w:eastAsia="hr-HR"/>
              </w:rPr>
              <w:t>ikt D.4.3. Učenik predočava, stvara i dijeli ideje i uratke o složenoj temi s pomoću IKT-a.</w:t>
            </w:r>
          </w:p>
        </w:tc>
      </w:tr>
      <w:tr w:rsidRPr="007C236B" w:rsidR="007C236B" w:rsidTr="66D40FBC" w14:paraId="78E66384" w14:textId="77777777">
        <w:trPr>
          <w:trHeight w:val="255"/>
        </w:trPr>
        <w:tc>
          <w:tcPr>
            <w:tcW w:w="15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7C236B" w:rsidR="007C236B" w:rsidP="007C236B" w:rsidRDefault="007C236B" w14:paraId="73BB70E1" w14:textId="77777777">
            <w:pPr>
              <w:spacing w:after="0" w:line="240" w:lineRule="auto"/>
              <w:ind w:firstLine="160" w:firstLineChars="100"/>
              <w:rPr>
                <w:rFonts w:ascii="Arial Narrow" w:hAnsi="Arial Narrow"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7C236B">
              <w:rPr>
                <w:rFonts w:ascii="Arial Narrow" w:hAnsi="Arial Narrow" w:eastAsia="Times New Roman" w:cs="Calibri"/>
                <w:color w:val="000000"/>
                <w:sz w:val="16"/>
                <w:szCs w:val="16"/>
                <w:lang w:eastAsia="hr-HR"/>
              </w:rPr>
              <w:t>ikt D.4.4. Učenik tumači zakonske okvire za zaštitu intelektualnoga vlasništva i odabire načine dijeljenja vlastitih sadržaja i proizvoda.</w:t>
            </w:r>
          </w:p>
        </w:tc>
      </w:tr>
    </w:tbl>
    <w:p w:rsidR="00674CF6" w:rsidRDefault="00674CF6" w14:paraId="78C2B630" w14:textId="796B0076"/>
    <w:sectPr w:rsidR="00674CF6" w:rsidSect="00697FA2">
      <w:pgSz w:w="16838" w:h="11906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FA2"/>
    <w:rsid w:val="00356598"/>
    <w:rsid w:val="0059151E"/>
    <w:rsid w:val="00674CF6"/>
    <w:rsid w:val="00697FA2"/>
    <w:rsid w:val="007C236B"/>
    <w:rsid w:val="00A85C2B"/>
    <w:rsid w:val="00DD5B22"/>
    <w:rsid w:val="00F30D69"/>
    <w:rsid w:val="10837826"/>
    <w:rsid w:val="1429381E"/>
    <w:rsid w:val="1515172C"/>
    <w:rsid w:val="474E45AF"/>
    <w:rsid w:val="61FECABF"/>
    <w:rsid w:val="66D40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30933"/>
  <w15:chartTrackingRefBased/>
  <w15:docId w15:val="{B1105A8A-72CA-4105-9524-2BB8F00A89A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Zadanifontodlomka" w:default="1">
    <w:name w:val="Default Paragraph Font"/>
    <w:uiPriority w:val="1"/>
    <w:semiHidden/>
    <w:unhideWhenUsed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12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settings" Target="settings.xml" Id="rId3" /><Relationship Type="http://schemas.openxmlformats.org/officeDocument/2006/relationships/customXml" Target="../customXml/item2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4.xml" Id="rId9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9" ma:contentTypeDescription="Stvaranje novog dokumenta." ma:contentTypeScope="" ma:versionID="a3654cf0c00838ced8c5d4d9bf68ac65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a2ab0cdd533d0221b2d255eab3c5e793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A360DD-2C32-4C91-B55A-A6B7284CA4E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CBD2D3-6945-4646-8954-F08B95917291}"/>
</file>

<file path=customXml/itemProps3.xml><?xml version="1.0" encoding="utf-8"?>
<ds:datastoreItem xmlns:ds="http://schemas.openxmlformats.org/officeDocument/2006/customXml" ds:itemID="{C08B999F-53AA-4B6E-A902-074D66610790}"/>
</file>

<file path=customXml/itemProps4.xml><?xml version="1.0" encoding="utf-8"?>
<ds:datastoreItem xmlns:ds="http://schemas.openxmlformats.org/officeDocument/2006/customXml" ds:itemID="{811FB205-6CAC-48A5-8BC0-78355A2C156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Jan Winkler</dc:creator>
  <keywords/>
  <dc:description/>
  <lastModifiedBy>Sonja Rupčić-Petelinc</lastModifiedBy>
  <revision>7</revision>
  <dcterms:created xsi:type="dcterms:W3CDTF">2020-09-04T09:10:00.0000000Z</dcterms:created>
  <dcterms:modified xsi:type="dcterms:W3CDTF">2020-09-30T13:06:04.1042225Z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